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B22D94B" w:rsidP="5E04C617" w:rsidRDefault="6B22D94B" w14:paraId="42DA6B6B" w14:textId="29E4BA14">
      <w:pPr>
        <w:spacing w:before="0" w:beforeAutospacing="off" w:after="0" w:afterAutospacing="off"/>
        <w:rPr>
          <w:rFonts w:ascii="Aptos" w:hAnsi="Aptos" w:eastAsia="Aptos" w:cs="Aptos"/>
          <w:noProof w:val="0"/>
          <w:color w:val="000000" w:themeColor="text1" w:themeTint="FF" w:themeShade="FF"/>
          <w:sz w:val="24"/>
          <w:szCs w:val="24"/>
          <w:lang w:val="de-DE"/>
        </w:rPr>
      </w:pPr>
      <w:r w:rsidRPr="5E04C617" w:rsidR="6B22D94B">
        <w:rPr>
          <w:rFonts w:ascii="Aptos" w:hAnsi="Aptos" w:eastAsia="Aptos" w:cs="Aptos"/>
          <w:b w:val="1"/>
          <w:bCs w:val="1"/>
          <w:noProof w:val="0"/>
          <w:color w:val="000000" w:themeColor="text1" w:themeTint="FF" w:themeShade="FF"/>
          <w:sz w:val="24"/>
          <w:szCs w:val="24"/>
          <w:lang w:val="de-DE"/>
        </w:rPr>
        <w:t xml:space="preserve">29.05.26, 21:00 &amp; 30.05.26, 20:00 Uhr </w:t>
      </w:r>
    </w:p>
    <w:p w:rsidR="6B22D94B" w:rsidP="5E04C617" w:rsidRDefault="6B22D94B" w14:paraId="0BAF2977" w14:textId="743310E0">
      <w:pPr>
        <w:spacing w:before="0" w:beforeAutospacing="off" w:after="0" w:afterAutospacing="off"/>
        <w:rPr>
          <w:rFonts w:ascii="Aptos" w:hAnsi="Aptos" w:eastAsia="Aptos" w:cs="Aptos"/>
          <w:noProof w:val="0"/>
          <w:color w:val="000000" w:themeColor="text1" w:themeTint="FF" w:themeShade="FF"/>
          <w:sz w:val="24"/>
          <w:szCs w:val="24"/>
          <w:lang w:val="de-DE"/>
        </w:rPr>
      </w:pPr>
      <w:r w:rsidRPr="5E04C617" w:rsidR="6B22D94B">
        <w:rPr>
          <w:rFonts w:ascii="Aptos" w:hAnsi="Aptos" w:eastAsia="Aptos" w:cs="Aptos"/>
          <w:b w:val="1"/>
          <w:bCs w:val="1"/>
          <w:noProof w:val="0"/>
          <w:color w:val="000000" w:themeColor="text1" w:themeTint="FF" w:themeShade="FF"/>
          <w:sz w:val="24"/>
          <w:szCs w:val="24"/>
          <w:lang w:val="de-DE"/>
        </w:rPr>
        <w:t>DHC Halle</w:t>
      </w:r>
      <w:r w:rsidRPr="5E04C617" w:rsidR="6B22D94B">
        <w:rPr>
          <w:rFonts w:ascii="Aptos" w:hAnsi="Aptos" w:eastAsia="Aptos" w:cs="Aptos"/>
          <w:b w:val="1"/>
          <w:bCs w:val="1"/>
          <w:noProof w:val="0"/>
          <w:color w:val="000000" w:themeColor="text1" w:themeTint="FF" w:themeShade="FF"/>
          <w:sz w:val="24"/>
          <w:szCs w:val="24"/>
          <w:lang w:val="de-DE"/>
        </w:rPr>
        <w:t xml:space="preserve">, Hannover </w:t>
      </w:r>
    </w:p>
    <w:p w:rsidR="6B22D94B" w:rsidP="5E04C617" w:rsidRDefault="6B22D94B" w14:paraId="57486C47" w14:textId="2AD5AC26">
      <w:pPr>
        <w:spacing w:before="0" w:beforeAutospacing="off" w:after="0" w:afterAutospacing="off"/>
        <w:rPr>
          <w:rFonts w:ascii="Aptos" w:hAnsi="Aptos" w:eastAsia="Aptos" w:cs="Aptos"/>
          <w:b w:val="1"/>
          <w:bCs w:val="1"/>
          <w:noProof w:val="0"/>
          <w:color w:val="000000" w:themeColor="text1" w:themeTint="FF" w:themeShade="FF"/>
          <w:sz w:val="24"/>
          <w:szCs w:val="24"/>
          <w:lang w:val="de-DE"/>
        </w:rPr>
      </w:pPr>
      <w:r w:rsidRPr="5E04C617" w:rsidR="6B22D94B">
        <w:rPr>
          <w:rFonts w:ascii="Aptos" w:hAnsi="Aptos" w:eastAsia="Aptos" w:cs="Aptos"/>
          <w:b w:val="1"/>
          <w:bCs w:val="1"/>
          <w:noProof w:val="0"/>
          <w:color w:val="000000" w:themeColor="text1" w:themeTint="FF" w:themeShade="FF"/>
          <w:sz w:val="24"/>
          <w:szCs w:val="24"/>
          <w:lang w:val="de-DE"/>
        </w:rPr>
        <w:t>Im Rahmen der Kunstfestspiele 2026</w:t>
      </w:r>
    </w:p>
    <w:p w:rsidR="42C1D1B0" w:rsidP="6FB4D034" w:rsidRDefault="42C1D1B0" w14:paraId="2D8F1C63" w14:textId="7E67D6FA">
      <w:pPr>
        <w:spacing w:before="240" w:beforeAutospacing="off" w:after="0" w:afterAutospacing="off" w:line="276" w:lineRule="auto"/>
        <w:rPr>
          <w:rFonts w:ascii="Arial" w:hAnsi="Arial" w:eastAsia="Arial" w:cs="Arial"/>
          <w:b w:val="1"/>
          <w:bCs w:val="1"/>
          <w:noProof w:val="0"/>
          <w:color w:val="000000" w:themeColor="text1" w:themeTint="FF" w:themeShade="FF"/>
          <w:sz w:val="28"/>
          <w:szCs w:val="28"/>
          <w:lang w:val="de-DE"/>
        </w:rPr>
      </w:pPr>
      <w:r w:rsidRPr="6FB4D034" w:rsidR="42C1D1B0">
        <w:rPr>
          <w:rFonts w:ascii="Arial" w:hAnsi="Arial" w:eastAsia="Arial" w:cs="Arial"/>
          <w:b w:val="1"/>
          <w:bCs w:val="1"/>
          <w:noProof w:val="0"/>
          <w:color w:val="000000" w:themeColor="text1" w:themeTint="FF" w:themeShade="FF"/>
          <w:sz w:val="28"/>
          <w:szCs w:val="28"/>
          <w:lang w:val="de-DE"/>
        </w:rPr>
        <w:t xml:space="preserve">A Club Opera – die </w:t>
      </w:r>
      <w:r w:rsidRPr="6FB4D034" w:rsidR="42C1D1B0">
        <w:rPr>
          <w:rFonts w:ascii="Arial" w:hAnsi="Arial" w:eastAsia="Arial" w:cs="Arial"/>
          <w:b w:val="1"/>
          <w:bCs w:val="1"/>
          <w:noProof w:val="0"/>
          <w:color w:val="000000" w:themeColor="text1" w:themeTint="FF" w:themeShade="FF"/>
          <w:sz w:val="28"/>
          <w:szCs w:val="28"/>
          <w:lang w:val="de-DE"/>
        </w:rPr>
        <w:t>tonight</w:t>
      </w:r>
      <w:r w:rsidRPr="6FB4D034" w:rsidR="42C1D1B0">
        <w:rPr>
          <w:rFonts w:ascii="Arial" w:hAnsi="Arial" w:eastAsia="Arial" w:cs="Arial"/>
          <w:b w:val="1"/>
          <w:bCs w:val="1"/>
          <w:noProof w:val="0"/>
          <w:color w:val="000000" w:themeColor="text1" w:themeTint="FF" w:themeShade="FF"/>
          <w:sz w:val="28"/>
          <w:szCs w:val="28"/>
          <w:lang w:val="de-DE"/>
        </w:rPr>
        <w:t>, live forever</w:t>
      </w:r>
    </w:p>
    <w:p xmlns:wp14="http://schemas.microsoft.com/office/word/2010/wordml" w:rsidP="0357B48C" wp14:paraId="264C5623" wp14:textId="4A5057D0">
      <w:pPr>
        <w:spacing w:before="240" w:beforeAutospacing="off" w:after="0" w:afterAutospacing="off" w:line="276" w:lineRule="auto"/>
      </w:pPr>
      <w:r w:rsidRPr="0357B48C" w:rsidR="7961D514">
        <w:rPr>
          <w:rFonts w:ascii="Arial" w:hAnsi="Arial" w:eastAsia="Arial" w:cs="Arial"/>
          <w:noProof w:val="0"/>
          <w:color w:val="000000" w:themeColor="text1" w:themeTint="FF" w:themeShade="FF"/>
          <w:sz w:val="28"/>
          <w:szCs w:val="28"/>
          <w:lang w:val="de-DE"/>
        </w:rPr>
        <w:t>Es ist ein Eintritt in einen Rauschzustand. Schon im Foyer beginnt das Spiel mit den Identitäten – Schminke, Glitzer, Sonnenbrillen. Wer hier eintritt, wird Teil einer Nacht, die keine ist, einer Oper, die tanzt, taumelt, schwitzt. Diese Club-Oper verwandelt den Saal in ein vibrierendes Biotop aus Bass, Stimmen und Körpern. Keine Sitzreihen, kein klassisches Publikum: Wer da ist, ist mittendrin.</w:t>
      </w:r>
    </w:p>
    <w:p xmlns:wp14="http://schemas.microsoft.com/office/word/2010/wordml" w:rsidP="0357B48C" wp14:paraId="35BCCE07" wp14:textId="216109AC">
      <w:pPr>
        <w:spacing w:before="240" w:beforeAutospacing="off" w:after="0" w:afterAutospacing="off" w:line="276" w:lineRule="auto"/>
      </w:pPr>
      <w:r w:rsidRPr="0357B48C" w:rsidR="7961D514">
        <w:rPr>
          <w:rFonts w:ascii="Arial" w:hAnsi="Arial" w:eastAsia="Arial" w:cs="Arial"/>
          <w:noProof w:val="0"/>
          <w:color w:val="000000" w:themeColor="text1" w:themeTint="FF" w:themeShade="FF"/>
          <w:sz w:val="28"/>
          <w:szCs w:val="28"/>
          <w:lang w:val="de-DE"/>
        </w:rPr>
        <w:t>Drei Schicksale leuchten im Stroboskoplicht auf: eine junge Frau, die nach der Therapiesitzung in die eigene Gedankenflut stürzt; ein Makler, der im Chemsex-Rausch das Maß verliert; eine Erschöpfte, die die Kontrolle über sich und ihren Körper verliert– bis nichts bleibt als die kreisende Müdigkeit des Systems. Die zahlreich ausgezeichnete israelische Autorin Sivan Ben Yishai zeichnet diese Charaktere als fiebrige Kinder des Spätkapitalismus, getrieben von Selbstanspruch, Verlangen und Absturzlust. Die drei Komponist*innen Benjamin Scheuer, Oxana Omelchuk und Michael Beil weben Beats, Klangflächen und instrumentale Inseln zu einem atemlosen Puls – zwischen Club und Kammer, Ekstase und Kollaps.</w:t>
      </w:r>
    </w:p>
    <w:p xmlns:wp14="http://schemas.microsoft.com/office/word/2010/wordml" w:rsidP="0357B48C" wp14:paraId="328B90CF" wp14:textId="470207B6">
      <w:pPr>
        <w:spacing w:before="240" w:beforeAutospacing="off" w:after="0" w:afterAutospacing="off" w:line="276" w:lineRule="auto"/>
      </w:pPr>
      <w:r w:rsidRPr="0357B48C" w:rsidR="7961D514">
        <w:rPr>
          <w:rFonts w:ascii="Arial" w:hAnsi="Arial" w:eastAsia="Arial" w:cs="Arial"/>
          <w:noProof w:val="0"/>
          <w:color w:val="000000" w:themeColor="text1" w:themeTint="FF" w:themeShade="FF"/>
          <w:sz w:val="28"/>
          <w:szCs w:val="28"/>
          <w:lang w:val="de-DE"/>
        </w:rPr>
        <w:t xml:space="preserve">A Club Opera ist erstmals eine Zusammenarbeit der </w:t>
      </w:r>
      <w:r w:rsidRPr="0357B48C" w:rsidR="7961D514">
        <w:rPr>
          <w:rFonts w:ascii="Arial" w:hAnsi="Arial" w:eastAsia="Arial" w:cs="Arial"/>
          <w:noProof w:val="0"/>
          <w:color w:val="000000" w:themeColor="text1" w:themeTint="FF" w:themeShade="FF"/>
          <w:sz w:val="28"/>
          <w:szCs w:val="28"/>
          <w:lang w:val="de-DE"/>
        </w:rPr>
        <w:t>KunstFestSpiele</w:t>
      </w:r>
      <w:r w:rsidRPr="0357B48C" w:rsidR="7961D514">
        <w:rPr>
          <w:rFonts w:ascii="Arial" w:hAnsi="Arial" w:eastAsia="Arial" w:cs="Arial"/>
          <w:noProof w:val="0"/>
          <w:color w:val="000000" w:themeColor="text1" w:themeTint="FF" w:themeShade="FF"/>
          <w:sz w:val="28"/>
          <w:szCs w:val="28"/>
          <w:lang w:val="de-DE"/>
        </w:rPr>
        <w:t xml:space="preserve"> mit dem treppenhausorchester, die Neue Musik und Clubkultur verschmelzen lässt und das Publikum zum Tanzen einlädt. Und so gleitet diese Club-Oper am Ende des Abends in ein DJ-Set hinüber: Identität, Musik und Raum verschwimmen. Sich verlieren, um kurz zu spüren, dass man da ist – heute sterben, ewig leben.</w:t>
      </w:r>
    </w:p>
    <w:p w:rsidR="6FB4D034" w:rsidP="6FB4D034" w:rsidRDefault="6FB4D034" w14:paraId="124E74E1" w14:textId="3B325254">
      <w:pPr>
        <w:pStyle w:val="Normal"/>
      </w:pPr>
    </w:p>
    <w:p w:rsidR="6188958D" w:rsidP="6FB4D034" w:rsidRDefault="6188958D" w14:paraId="31E22393" w14:textId="5641FD44">
      <w:pPr>
        <w:pStyle w:val="Normal"/>
        <w:rPr>
          <w:rFonts w:ascii="Aptos" w:hAnsi="Aptos" w:eastAsia="Aptos" w:cs="Aptos" w:asciiTheme="minorAscii" w:hAnsiTheme="minorAscii" w:eastAsiaTheme="minorAscii" w:cstheme="minorAscii"/>
          <w:noProof w:val="0"/>
          <w:color w:val="auto"/>
          <w:sz w:val="24"/>
          <w:szCs w:val="24"/>
          <w:lang w:val="de-DE"/>
        </w:rPr>
      </w:pPr>
      <w:r w:rsidRPr="6FB4D034" w:rsidR="6188958D">
        <w:rPr>
          <w:rFonts w:ascii="Aptos" w:hAnsi="Aptos" w:eastAsia="Aptos" w:cs="Aptos" w:asciiTheme="minorAscii" w:hAnsiTheme="minorAscii" w:eastAsiaTheme="minorAscii" w:cstheme="minorAscii"/>
          <w:noProof w:val="0"/>
          <w:color w:val="auto"/>
          <w:sz w:val="24"/>
          <w:szCs w:val="24"/>
          <w:lang w:val="de-DE"/>
        </w:rPr>
        <w:t>Libretto</w:t>
      </w:r>
      <w:r>
        <w:br/>
      </w:r>
      <w:r w:rsidRPr="6FB4D034" w:rsidR="6188958D">
        <w:rPr>
          <w:rFonts w:ascii="Aptos" w:hAnsi="Aptos" w:eastAsia="Aptos" w:cs="Aptos" w:asciiTheme="minorAscii" w:hAnsiTheme="minorAscii" w:eastAsiaTheme="minorAscii" w:cstheme="minorAscii"/>
          <w:noProof w:val="0"/>
          <w:color w:val="auto"/>
          <w:sz w:val="24"/>
          <w:szCs w:val="24"/>
          <w:lang w:val="de-DE"/>
        </w:rPr>
        <w:t xml:space="preserve">Sivan Ben </w:t>
      </w:r>
      <w:r w:rsidRPr="6FB4D034" w:rsidR="6188958D">
        <w:rPr>
          <w:rFonts w:ascii="Aptos" w:hAnsi="Aptos" w:eastAsia="Aptos" w:cs="Aptos" w:asciiTheme="minorAscii" w:hAnsiTheme="minorAscii" w:eastAsiaTheme="minorAscii" w:cstheme="minorAscii"/>
          <w:noProof w:val="0"/>
          <w:color w:val="auto"/>
          <w:sz w:val="24"/>
          <w:szCs w:val="24"/>
          <w:lang w:val="de-DE"/>
        </w:rPr>
        <w:t>Yishai</w:t>
      </w:r>
    </w:p>
    <w:p w:rsidR="6188958D" w:rsidP="6FB4D034" w:rsidRDefault="6188958D" w14:paraId="53DF0856" w14:textId="64DE5F63">
      <w:pPr>
        <w:spacing w:before="288" w:beforeAutospacing="off" w:after="0" w:afterAutospacing="off"/>
        <w:rPr>
          <w:rFonts w:ascii="Aptos" w:hAnsi="Aptos" w:eastAsia="Aptos" w:cs="Aptos" w:asciiTheme="minorAscii" w:hAnsiTheme="minorAscii" w:eastAsiaTheme="minorAscii" w:cstheme="minorAscii"/>
          <w:noProof w:val="0"/>
          <w:color w:val="auto"/>
          <w:sz w:val="24"/>
          <w:szCs w:val="24"/>
          <w:lang w:val="de-DE"/>
        </w:rPr>
      </w:pPr>
      <w:r w:rsidRPr="6FB4D034" w:rsidR="6188958D">
        <w:rPr>
          <w:rFonts w:ascii="Aptos" w:hAnsi="Aptos" w:eastAsia="Aptos" w:cs="Aptos" w:asciiTheme="minorAscii" w:hAnsiTheme="minorAscii" w:eastAsiaTheme="minorAscii" w:cstheme="minorAscii"/>
          <w:noProof w:val="0"/>
          <w:color w:val="auto"/>
          <w:sz w:val="24"/>
          <w:szCs w:val="24"/>
          <w:lang w:val="de-DE"/>
        </w:rPr>
        <w:t>Kompositionen</w:t>
      </w:r>
      <w:r>
        <w:br/>
      </w:r>
      <w:r w:rsidRPr="6FB4D034" w:rsidR="6188958D">
        <w:rPr>
          <w:rFonts w:ascii="Aptos" w:hAnsi="Aptos" w:eastAsia="Aptos" w:cs="Aptos" w:asciiTheme="minorAscii" w:hAnsiTheme="minorAscii" w:eastAsiaTheme="minorAscii" w:cstheme="minorAscii"/>
          <w:noProof w:val="0"/>
          <w:color w:val="auto"/>
          <w:sz w:val="24"/>
          <w:szCs w:val="24"/>
          <w:lang w:val="de-DE"/>
        </w:rPr>
        <w:t xml:space="preserve">Michael Beil, Oxana </w:t>
      </w:r>
      <w:r w:rsidRPr="6FB4D034" w:rsidR="6188958D">
        <w:rPr>
          <w:rFonts w:ascii="Aptos" w:hAnsi="Aptos" w:eastAsia="Aptos" w:cs="Aptos" w:asciiTheme="minorAscii" w:hAnsiTheme="minorAscii" w:eastAsiaTheme="minorAscii" w:cstheme="minorAscii"/>
          <w:noProof w:val="0"/>
          <w:color w:val="auto"/>
          <w:sz w:val="24"/>
          <w:szCs w:val="24"/>
          <w:lang w:val="de-DE"/>
        </w:rPr>
        <w:t>Omelchuk</w:t>
      </w:r>
      <w:r w:rsidRPr="6FB4D034" w:rsidR="6188958D">
        <w:rPr>
          <w:rFonts w:ascii="Aptos" w:hAnsi="Aptos" w:eastAsia="Aptos" w:cs="Aptos" w:asciiTheme="minorAscii" w:hAnsiTheme="minorAscii" w:eastAsiaTheme="minorAscii" w:cstheme="minorAscii"/>
          <w:noProof w:val="0"/>
          <w:color w:val="auto"/>
          <w:sz w:val="24"/>
          <w:szCs w:val="24"/>
          <w:lang w:val="de-DE"/>
        </w:rPr>
        <w:t>, Benjamin Scheuer</w:t>
      </w:r>
    </w:p>
    <w:p w:rsidR="6188958D" w:rsidP="6FB4D034" w:rsidRDefault="6188958D" w14:paraId="7A5969B2" w14:textId="7E913A82">
      <w:pPr>
        <w:spacing w:before="288" w:beforeAutospacing="off" w:after="0" w:afterAutospacing="off"/>
        <w:rPr>
          <w:rFonts w:ascii="Aptos" w:hAnsi="Aptos" w:eastAsia="Aptos" w:cs="Aptos" w:asciiTheme="minorAscii" w:hAnsiTheme="minorAscii" w:eastAsiaTheme="minorAscii" w:cstheme="minorAscii"/>
          <w:noProof w:val="0"/>
          <w:color w:val="auto"/>
          <w:sz w:val="24"/>
          <w:szCs w:val="24"/>
          <w:lang w:val="de-DE"/>
        </w:rPr>
      </w:pPr>
      <w:r w:rsidRPr="6FB4D034" w:rsidR="6188958D">
        <w:rPr>
          <w:rFonts w:ascii="Aptos" w:hAnsi="Aptos" w:eastAsia="Aptos" w:cs="Aptos" w:asciiTheme="minorAscii" w:hAnsiTheme="minorAscii" w:eastAsiaTheme="minorAscii" w:cstheme="minorAscii"/>
          <w:noProof w:val="0"/>
          <w:color w:val="auto"/>
          <w:sz w:val="24"/>
          <w:szCs w:val="24"/>
          <w:lang w:val="de-DE"/>
        </w:rPr>
        <w:t>Regie</w:t>
      </w:r>
      <w:r>
        <w:br/>
      </w:r>
      <w:r w:rsidRPr="6FB4D034" w:rsidR="6188958D">
        <w:rPr>
          <w:rFonts w:ascii="Aptos" w:hAnsi="Aptos" w:eastAsia="Aptos" w:cs="Aptos" w:asciiTheme="minorAscii" w:hAnsiTheme="minorAscii" w:eastAsiaTheme="minorAscii" w:cstheme="minorAscii"/>
          <w:noProof w:val="0"/>
          <w:color w:val="auto"/>
          <w:sz w:val="24"/>
          <w:szCs w:val="24"/>
          <w:lang w:val="de-DE"/>
        </w:rPr>
        <w:t>Markus Bothe</w:t>
      </w:r>
    </w:p>
    <w:p w:rsidR="6188958D" w:rsidP="6FB4D034" w:rsidRDefault="6188958D" w14:paraId="06F5D645" w14:textId="1567BFC6">
      <w:pPr>
        <w:spacing w:before="288" w:beforeAutospacing="off" w:after="0" w:afterAutospacing="off"/>
        <w:rPr>
          <w:rFonts w:ascii="Aptos" w:hAnsi="Aptos" w:eastAsia="Aptos" w:cs="Aptos" w:asciiTheme="minorAscii" w:hAnsiTheme="minorAscii" w:eastAsiaTheme="minorAscii" w:cstheme="minorAscii"/>
          <w:noProof w:val="0"/>
          <w:color w:val="auto"/>
          <w:sz w:val="24"/>
          <w:szCs w:val="24"/>
          <w:lang w:val="de-DE"/>
        </w:rPr>
      </w:pPr>
      <w:r w:rsidRPr="6FB4D034" w:rsidR="6188958D">
        <w:rPr>
          <w:rFonts w:ascii="Aptos" w:hAnsi="Aptos" w:eastAsia="Aptos" w:cs="Aptos" w:asciiTheme="minorAscii" w:hAnsiTheme="minorAscii" w:eastAsiaTheme="minorAscii" w:cstheme="minorAscii"/>
          <w:noProof w:val="0"/>
          <w:color w:val="auto"/>
          <w:sz w:val="24"/>
          <w:szCs w:val="24"/>
          <w:lang w:val="de-DE"/>
        </w:rPr>
        <w:t>Ausstattung</w:t>
      </w:r>
      <w:r>
        <w:br/>
      </w:r>
      <w:r w:rsidRPr="6FB4D034" w:rsidR="6188958D">
        <w:rPr>
          <w:rFonts w:ascii="Aptos" w:hAnsi="Aptos" w:eastAsia="Aptos" w:cs="Aptos" w:asciiTheme="minorAscii" w:hAnsiTheme="minorAscii" w:eastAsiaTheme="minorAscii" w:cstheme="minorAscii"/>
          <w:noProof w:val="0"/>
          <w:color w:val="auto"/>
          <w:sz w:val="24"/>
          <w:szCs w:val="24"/>
          <w:lang w:val="de-DE"/>
        </w:rPr>
        <w:t xml:space="preserve">Margarete </w:t>
      </w:r>
      <w:r w:rsidRPr="6FB4D034" w:rsidR="6188958D">
        <w:rPr>
          <w:rFonts w:ascii="Aptos" w:hAnsi="Aptos" w:eastAsia="Aptos" w:cs="Aptos" w:asciiTheme="minorAscii" w:hAnsiTheme="minorAscii" w:eastAsiaTheme="minorAscii" w:cstheme="minorAscii"/>
          <w:noProof w:val="0"/>
          <w:color w:val="auto"/>
          <w:sz w:val="24"/>
          <w:szCs w:val="24"/>
          <w:lang w:val="de-DE"/>
        </w:rPr>
        <w:t>Albinger</w:t>
      </w:r>
    </w:p>
    <w:p w:rsidR="6188958D" w:rsidP="6FB4D034" w:rsidRDefault="6188958D" w14:paraId="4EDB3981" w14:textId="1D4DBEA7">
      <w:pPr>
        <w:spacing w:before="288" w:beforeAutospacing="off" w:after="0" w:afterAutospacing="off"/>
        <w:rPr>
          <w:rFonts w:ascii="Aptos" w:hAnsi="Aptos" w:eastAsia="Aptos" w:cs="Aptos" w:asciiTheme="minorAscii" w:hAnsiTheme="minorAscii" w:eastAsiaTheme="minorAscii" w:cstheme="minorAscii"/>
          <w:noProof w:val="0"/>
          <w:color w:val="auto"/>
          <w:sz w:val="24"/>
          <w:szCs w:val="24"/>
          <w:lang w:val="de-DE"/>
        </w:rPr>
      </w:pPr>
      <w:r w:rsidRPr="6FB4D034" w:rsidR="6188958D">
        <w:rPr>
          <w:rFonts w:ascii="Aptos" w:hAnsi="Aptos" w:eastAsia="Aptos" w:cs="Aptos" w:asciiTheme="minorAscii" w:hAnsiTheme="minorAscii" w:eastAsiaTheme="minorAscii" w:cstheme="minorAscii"/>
          <w:noProof w:val="0"/>
          <w:color w:val="auto"/>
          <w:sz w:val="24"/>
          <w:szCs w:val="24"/>
          <w:lang w:val="de-DE"/>
        </w:rPr>
        <w:t>Künstlerische Leitung</w:t>
      </w:r>
      <w:r w:rsidRPr="6FB4D034" w:rsidR="5227193F">
        <w:rPr>
          <w:rFonts w:ascii="Aptos" w:hAnsi="Aptos" w:eastAsia="Aptos" w:cs="Aptos" w:asciiTheme="minorAscii" w:hAnsiTheme="minorAscii" w:eastAsiaTheme="minorAscii" w:cstheme="minorAscii"/>
          <w:noProof w:val="0"/>
          <w:color w:val="auto"/>
          <w:sz w:val="24"/>
          <w:szCs w:val="24"/>
          <w:lang w:val="de-DE"/>
        </w:rPr>
        <w:t xml:space="preserve"> / Dirigent</w:t>
      </w:r>
      <w:r>
        <w:br/>
      </w:r>
      <w:r w:rsidRPr="6FB4D034" w:rsidR="6188958D">
        <w:rPr>
          <w:rFonts w:ascii="Aptos" w:hAnsi="Aptos" w:eastAsia="Aptos" w:cs="Aptos" w:asciiTheme="minorAscii" w:hAnsiTheme="minorAscii" w:eastAsiaTheme="minorAscii" w:cstheme="minorAscii"/>
          <w:noProof w:val="0"/>
          <w:color w:val="auto"/>
          <w:sz w:val="24"/>
          <w:szCs w:val="24"/>
          <w:lang w:val="de-DE"/>
        </w:rPr>
        <w:t>Tho</w:t>
      </w:r>
      <w:r w:rsidRPr="6FB4D034" w:rsidR="6188958D">
        <w:rPr>
          <w:rFonts w:ascii="Aptos" w:hAnsi="Aptos" w:eastAsia="Aptos" w:cs="Aptos" w:asciiTheme="minorAscii" w:hAnsiTheme="minorAscii" w:eastAsiaTheme="minorAscii" w:cstheme="minorAscii"/>
          <w:noProof w:val="0"/>
          <w:color w:val="auto"/>
          <w:sz w:val="24"/>
          <w:szCs w:val="24"/>
          <w:lang w:val="de-DE"/>
        </w:rPr>
        <w:t xml:space="preserve">mas </w:t>
      </w:r>
      <w:r w:rsidRPr="6FB4D034" w:rsidR="6188958D">
        <w:rPr>
          <w:rFonts w:ascii="Aptos" w:hAnsi="Aptos" w:eastAsia="Aptos" w:cs="Aptos" w:asciiTheme="minorAscii" w:hAnsiTheme="minorAscii" w:eastAsiaTheme="minorAscii" w:cstheme="minorAscii"/>
          <w:noProof w:val="0"/>
          <w:color w:val="auto"/>
          <w:sz w:val="24"/>
          <w:szCs w:val="24"/>
          <w:lang w:val="de-DE"/>
        </w:rPr>
        <w:t>P</w:t>
      </w:r>
      <w:r w:rsidRPr="6FB4D034" w:rsidR="6188958D">
        <w:rPr>
          <w:rFonts w:ascii="Aptos" w:hAnsi="Aptos" w:eastAsia="Aptos" w:cs="Aptos" w:asciiTheme="minorAscii" w:hAnsiTheme="minorAscii" w:eastAsiaTheme="minorAscii" w:cstheme="minorAscii"/>
          <w:noProof w:val="0"/>
          <w:color w:val="auto"/>
          <w:sz w:val="24"/>
          <w:szCs w:val="24"/>
          <w:lang w:val="de-DE"/>
        </w:rPr>
        <w:t>osth</w:t>
      </w:r>
    </w:p>
    <w:p w:rsidR="230C4C35" w:rsidP="6FB4D034" w:rsidRDefault="230C4C35" w14:paraId="338197DE" w14:textId="2EB16678">
      <w:pPr>
        <w:pStyle w:val="Normal"/>
        <w:spacing w:before="288" w:beforeAutospacing="off" w:after="0" w:afterAutospacing="off"/>
        <w:rPr>
          <w:rFonts w:ascii="Aptos" w:hAnsi="Aptos" w:eastAsia="Aptos" w:cs="Aptos" w:asciiTheme="minorAscii" w:hAnsiTheme="minorAscii" w:eastAsiaTheme="minorAscii" w:cstheme="minorAscii"/>
          <w:noProof w:val="0"/>
          <w:color w:val="auto"/>
          <w:sz w:val="24"/>
          <w:szCs w:val="24"/>
          <w:lang w:val="de"/>
        </w:rPr>
      </w:pPr>
      <w:r w:rsidRPr="6FB4D034" w:rsidR="230C4C35">
        <w:rPr>
          <w:rFonts w:ascii="Aptos" w:hAnsi="Aptos" w:eastAsia="Aptos" w:cs="Aptos" w:asciiTheme="minorAscii" w:hAnsiTheme="minorAscii" w:eastAsiaTheme="minorAscii" w:cstheme="minorAscii"/>
          <w:noProof w:val="0"/>
          <w:color w:val="auto"/>
          <w:sz w:val="24"/>
          <w:szCs w:val="24"/>
          <w:lang w:val="de-DE"/>
        </w:rPr>
        <w:t>Moritz Ter-Nedden</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Violine</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Henriette Otto-Dierßen</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Violine</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Erin Kirby</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Viola</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Michael Schmitz</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Violoncello</w:t>
      </w:r>
      <w:r>
        <w:br/>
      </w:r>
      <w:r w:rsidRPr="6FB4D034" w:rsidR="230C4C35">
        <w:rPr>
          <w:rFonts w:ascii="Aptos" w:hAnsi="Aptos" w:eastAsia="Aptos" w:cs="Aptos" w:asciiTheme="minorAscii" w:hAnsiTheme="minorAscii" w:eastAsiaTheme="minorAscii" w:cstheme="minorAscii"/>
          <w:noProof w:val="0"/>
          <w:color w:val="auto"/>
          <w:sz w:val="24"/>
          <w:szCs w:val="24"/>
          <w:lang w:val="de-DE"/>
        </w:rPr>
        <w:t>Konrad Hartig</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Kontrabass</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Christine Köhler</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Flöte</w:t>
      </w:r>
      <w:r>
        <w:br/>
      </w:r>
      <w:r w:rsidRPr="6FB4D034" w:rsidR="230C4C35">
        <w:rPr>
          <w:rFonts w:ascii="Aptos" w:hAnsi="Aptos" w:eastAsia="Aptos" w:cs="Aptos" w:asciiTheme="minorAscii" w:hAnsiTheme="minorAscii" w:eastAsiaTheme="minorAscii" w:cstheme="minorAscii"/>
          <w:noProof w:val="0"/>
          <w:color w:val="auto"/>
          <w:sz w:val="24"/>
          <w:szCs w:val="24"/>
          <w:lang w:val="de-DE"/>
        </w:rPr>
        <w:t>Sem R.A. Wendt</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Bassklarinette</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Elias Kolb</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Trompete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Phillip Pineda</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Posaune</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Ruben Durá de Lamo</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Tuba</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Moritz Wappler</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Percussion</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br/>
      </w:r>
      <w:r w:rsidRPr="6FB4D034" w:rsidR="230C4C35">
        <w:rPr>
          <w:rFonts w:ascii="Aptos" w:hAnsi="Aptos" w:eastAsia="Aptos" w:cs="Aptos" w:asciiTheme="minorAscii" w:hAnsiTheme="minorAscii" w:eastAsiaTheme="minorAscii" w:cstheme="minorAscii"/>
          <w:noProof w:val="0"/>
          <w:color w:val="auto"/>
          <w:sz w:val="24"/>
          <w:szCs w:val="24"/>
          <w:lang w:val="de-DE"/>
        </w:rPr>
        <w:t>Dominik Schad</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
        </w:rPr>
        <w:t xml:space="preserve"> </w:t>
      </w:r>
      <w:r w:rsidRPr="6FB4D034" w:rsidR="230C4C35">
        <w:rPr>
          <w:rFonts w:ascii="Aptos" w:hAnsi="Aptos" w:eastAsia="Aptos" w:cs="Aptos" w:asciiTheme="minorAscii" w:hAnsiTheme="minorAscii" w:eastAsiaTheme="minorAscii" w:cstheme="minorAscii"/>
          <w:noProof w:val="0"/>
          <w:color w:val="auto"/>
          <w:sz w:val="24"/>
          <w:szCs w:val="24"/>
          <w:lang w:val="de-DE"/>
        </w:rPr>
        <w:t>Drums</w:t>
      </w:r>
    </w:p>
    <w:p w:rsidR="6188958D" w:rsidP="6FB4D034" w:rsidRDefault="6188958D" w14:paraId="1BA69380" w14:textId="2856E56B">
      <w:pPr>
        <w:spacing w:before="288" w:beforeAutospacing="off" w:after="0" w:afterAutospacing="off"/>
        <w:rPr>
          <w:rFonts w:ascii="Aptos" w:hAnsi="Aptos" w:eastAsia="Aptos" w:cs="Aptos" w:asciiTheme="minorAscii" w:hAnsiTheme="minorAscii" w:eastAsiaTheme="minorAscii" w:cstheme="minorAscii"/>
          <w:noProof w:val="0"/>
          <w:color w:val="auto"/>
          <w:sz w:val="24"/>
          <w:szCs w:val="24"/>
          <w:lang w:val="de-DE"/>
        </w:rPr>
      </w:pPr>
      <w:r w:rsidRPr="6FB4D034" w:rsidR="6188958D">
        <w:rPr>
          <w:rFonts w:ascii="Aptos" w:hAnsi="Aptos" w:eastAsia="Aptos" w:cs="Aptos" w:asciiTheme="minorAscii" w:hAnsiTheme="minorAscii" w:eastAsiaTheme="minorAscii" w:cstheme="minorAscii"/>
          <w:noProof w:val="0"/>
          <w:color w:val="auto"/>
          <w:sz w:val="24"/>
          <w:szCs w:val="24"/>
          <w:lang w:val="de-DE"/>
        </w:rPr>
        <w:t>Gesang, Schauspiel</w:t>
      </w:r>
      <w:r>
        <w:br/>
      </w:r>
      <w:r w:rsidRPr="6FB4D034" w:rsidR="6188958D">
        <w:rPr>
          <w:rFonts w:ascii="Aptos" w:hAnsi="Aptos" w:eastAsia="Aptos" w:cs="Aptos" w:asciiTheme="minorAscii" w:hAnsiTheme="minorAscii" w:eastAsiaTheme="minorAscii" w:cstheme="minorAscii"/>
          <w:noProof w:val="0"/>
          <w:color w:val="auto"/>
          <w:sz w:val="24"/>
          <w:szCs w:val="24"/>
          <w:lang w:val="de-DE"/>
        </w:rPr>
        <w:t xml:space="preserve">Tabitha Frehner, Alena </w:t>
      </w:r>
      <w:r w:rsidRPr="6FB4D034" w:rsidR="6188958D">
        <w:rPr>
          <w:rFonts w:ascii="Aptos" w:hAnsi="Aptos" w:eastAsia="Aptos" w:cs="Aptos" w:asciiTheme="minorAscii" w:hAnsiTheme="minorAscii" w:eastAsiaTheme="minorAscii" w:cstheme="minorAscii"/>
          <w:noProof w:val="0"/>
          <w:color w:val="auto"/>
          <w:sz w:val="24"/>
          <w:szCs w:val="24"/>
          <w:lang w:val="de-DE"/>
        </w:rPr>
        <w:t>Verin-Galitskaya</w:t>
      </w:r>
      <w:r w:rsidRPr="6FB4D034" w:rsidR="6188958D">
        <w:rPr>
          <w:rFonts w:ascii="Aptos" w:hAnsi="Aptos" w:eastAsia="Aptos" w:cs="Aptos" w:asciiTheme="minorAscii" w:hAnsiTheme="minorAscii" w:eastAsiaTheme="minorAscii" w:cstheme="minorAscii"/>
          <w:noProof w:val="0"/>
          <w:color w:val="auto"/>
          <w:sz w:val="24"/>
          <w:szCs w:val="24"/>
          <w:lang w:val="de-DE"/>
        </w:rPr>
        <w:t xml:space="preserve">, Silvester von </w:t>
      </w:r>
      <w:r w:rsidRPr="6FB4D034" w:rsidR="6188958D">
        <w:rPr>
          <w:rFonts w:ascii="Aptos" w:hAnsi="Aptos" w:eastAsia="Aptos" w:cs="Aptos" w:asciiTheme="minorAscii" w:hAnsiTheme="minorAscii" w:eastAsiaTheme="minorAscii" w:cstheme="minorAscii"/>
          <w:noProof w:val="0"/>
          <w:color w:val="auto"/>
          <w:sz w:val="24"/>
          <w:szCs w:val="24"/>
          <w:lang w:val="de-DE"/>
        </w:rPr>
        <w:t>Hösslin</w:t>
      </w:r>
    </w:p>
    <w:p w:rsidR="6FB4D034" w:rsidP="6FB4D034" w:rsidRDefault="6FB4D034" w14:paraId="358390CA" w14:textId="21421D59">
      <w:pPr>
        <w:pStyle w:val="Normal"/>
      </w:pPr>
    </w:p>
    <w:p w:rsidR="25C25015" w:rsidP="6FB4D034" w:rsidRDefault="25C25015" w14:paraId="5BE4A378" w14:textId="401AE746">
      <w:pPr>
        <w:pStyle w:val="Normal"/>
      </w:pPr>
      <w:r w:rsidRPr="6FB4D034" w:rsidR="25C25015">
        <w:rPr>
          <w:rFonts w:ascii="Arial" w:hAnsi="Arial" w:eastAsia="Arial" w:cs="Arial"/>
          <w:noProof w:val="0"/>
          <w:sz w:val="22"/>
          <w:szCs w:val="22"/>
          <w:lang w:val="de-DE"/>
        </w:rPr>
        <w:t>Dauer: 3 Akte – gesamt ca. 90-100 Minute</w:t>
      </w:r>
      <w:r w:rsidRPr="6FB4D034" w:rsidR="25C25015">
        <w:rPr>
          <w:rFonts w:ascii="Arial" w:hAnsi="Arial" w:eastAsia="Arial" w:cs="Arial"/>
          <w:noProof w:val="0"/>
          <w:color w:val="000000" w:themeColor="text1" w:themeTint="FF" w:themeShade="FF"/>
          <w:sz w:val="22"/>
          <w:szCs w:val="22"/>
          <w:lang w:val="de-DE"/>
        </w:rPr>
        <w:t>n. Keine Pause.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FB97A"/>
    <w:rsid w:val="027E5D8A"/>
    <w:rsid w:val="0357B48C"/>
    <w:rsid w:val="116887D1"/>
    <w:rsid w:val="16BB50F1"/>
    <w:rsid w:val="230C4C35"/>
    <w:rsid w:val="25C25015"/>
    <w:rsid w:val="344FB97A"/>
    <w:rsid w:val="3F897318"/>
    <w:rsid w:val="42C1D1B0"/>
    <w:rsid w:val="4C8DE595"/>
    <w:rsid w:val="5227193F"/>
    <w:rsid w:val="53C6271F"/>
    <w:rsid w:val="547055E4"/>
    <w:rsid w:val="578E032F"/>
    <w:rsid w:val="5A7FAFE2"/>
    <w:rsid w:val="5E04C617"/>
    <w:rsid w:val="6188958D"/>
    <w:rsid w:val="6615AD47"/>
    <w:rsid w:val="670048FA"/>
    <w:rsid w:val="6B22D94B"/>
    <w:rsid w:val="6FB4D034"/>
    <w:rsid w:val="7961D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B97A"/>
  <w15:chartTrackingRefBased/>
  <w15:docId w15:val="{22335BC1-9D41-4C44-817C-BDC0A511C5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CA25632D074543875F879A451650ED" ma:contentTypeVersion="12" ma:contentTypeDescription="Ein neues Dokument erstellen." ma:contentTypeScope="" ma:versionID="e8f35b07fb5887ae142ffe66f53ae63d">
  <xsd:schema xmlns:xsd="http://www.w3.org/2001/XMLSchema" xmlns:xs="http://www.w3.org/2001/XMLSchema" xmlns:p="http://schemas.microsoft.com/office/2006/metadata/properties" xmlns:ns2="3aba9b80-b48d-42e7-a048-2038c062801e" xmlns:ns3="5f7046d5-2454-4888-a38d-0e91b8c4339b" targetNamespace="http://schemas.microsoft.com/office/2006/metadata/properties" ma:root="true" ma:fieldsID="c2734c199df26d5482723fa92739f786" ns2:_="" ns3:_="">
    <xsd:import namespace="3aba9b80-b48d-42e7-a048-2038c062801e"/>
    <xsd:import namespace="5f7046d5-2454-4888-a38d-0e91b8c43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9b80-b48d-42e7-a048-2038c0628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3aa490e-44da-43a7-8fe4-3e41a1478c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046d5-2454-4888-a38d-0e91b8c43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e1fbb1-010d-451d-b207-a5b60312d92f}" ma:internalName="TaxCatchAll" ma:showField="CatchAllData" ma:web="5f7046d5-2454-4888-a38d-0e91b8c43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ba9b80-b48d-42e7-a048-2038c062801e">
      <Terms xmlns="http://schemas.microsoft.com/office/infopath/2007/PartnerControls"/>
    </lcf76f155ced4ddcb4097134ff3c332f>
    <TaxCatchAll xmlns="5f7046d5-2454-4888-a38d-0e91b8c4339b" xsi:nil="true"/>
  </documentManagement>
</p:properties>
</file>

<file path=customXml/itemProps1.xml><?xml version="1.0" encoding="utf-8"?>
<ds:datastoreItem xmlns:ds="http://schemas.openxmlformats.org/officeDocument/2006/customXml" ds:itemID="{A2971AC4-B103-40AC-8C63-052761AE2E35}"/>
</file>

<file path=customXml/itemProps2.xml><?xml version="1.0" encoding="utf-8"?>
<ds:datastoreItem xmlns:ds="http://schemas.openxmlformats.org/officeDocument/2006/customXml" ds:itemID="{0E27CDCC-6368-483B-8624-C8349630BEBC}"/>
</file>

<file path=customXml/itemProps3.xml><?xml version="1.0" encoding="utf-8"?>
<ds:datastoreItem xmlns:ds="http://schemas.openxmlformats.org/officeDocument/2006/customXml" ds:itemID="{3881B600-AC1A-4B7A-B3B3-0D678C4C89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treppenhausorchester</dc:creator>
  <keywords/>
  <dc:description/>
  <lastModifiedBy>treppenhausorchester</lastModifiedBy>
  <dcterms:created xsi:type="dcterms:W3CDTF">2026-03-26T15:04:09.0000000Z</dcterms:created>
  <dcterms:modified xsi:type="dcterms:W3CDTF">2026-03-26T15:29:11.0870737Z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0x010100F6CA25632D074543875F879A451650ED</vt:lpwstr>
  </property>
  <property fmtid="{D5CDD505-2E9C-101B-9397-08002B2CF9AE}" pid="3" name="MediaServiceImageTags">
    <vt:lpwstr/>
  </property>
</Properties>
</file>