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2FD3" w:rsidRDefault="00A52FD3" w:rsidP="00A52FD3"/>
    <w:p w:rsidR="00A52FD3" w:rsidRDefault="00A52FD3" w:rsidP="00A52FD3">
      <w:pPr>
        <w:tabs>
          <w:tab w:val="right" w:pos="9066"/>
        </w:tabs>
      </w:pPr>
      <w:r>
        <w:t>Pressemitteilung</w:t>
      </w:r>
      <w:r>
        <w:tab/>
        <w:t>Hannover, 2</w:t>
      </w:r>
      <w:r w:rsidR="00650FFD">
        <w:t>4</w:t>
      </w:r>
      <w:r>
        <w:t>. September 2025</w:t>
      </w:r>
    </w:p>
    <w:p w:rsidR="00A52FD3" w:rsidRDefault="00A52FD3" w:rsidP="00A52FD3"/>
    <w:p w:rsidR="00B30B81" w:rsidRPr="00E963C8" w:rsidRDefault="00B30B81" w:rsidP="00A52FD3">
      <w:pPr>
        <w:rPr>
          <w:b/>
          <w:bCs/>
        </w:rPr>
      </w:pPr>
      <w:r w:rsidRPr="00E963C8">
        <w:rPr>
          <w:b/>
          <w:bCs/>
        </w:rPr>
        <w:t>»Fremde</w:t>
      </w:r>
      <w:r w:rsidR="00C32244" w:rsidRPr="00E963C8">
        <w:rPr>
          <w:b/>
          <w:bCs/>
        </w:rPr>
        <w:t>«</w:t>
      </w:r>
      <w:r w:rsidRPr="00E963C8">
        <w:rPr>
          <w:b/>
          <w:bCs/>
        </w:rPr>
        <w:t xml:space="preserve"> – Das </w:t>
      </w:r>
      <w:r w:rsidR="00A52FD3" w:rsidRPr="00E963C8">
        <w:rPr>
          <w:b/>
          <w:bCs/>
        </w:rPr>
        <w:t>Musik 21 Festival</w:t>
      </w:r>
      <w:r w:rsidRPr="00E963C8">
        <w:rPr>
          <w:b/>
          <w:bCs/>
        </w:rPr>
        <w:t xml:space="preserve"> bietet zeitgenössischer Musik eine Bühne</w:t>
      </w:r>
      <w:r w:rsidR="00A52FD3" w:rsidRPr="00E963C8">
        <w:rPr>
          <w:b/>
          <w:bCs/>
        </w:rPr>
        <w:t xml:space="preserve"> </w:t>
      </w:r>
    </w:p>
    <w:p w:rsidR="00A52FD3" w:rsidRDefault="00A52FD3" w:rsidP="00A52FD3">
      <w:r>
        <w:t xml:space="preserve">Das Musik 21 Festival </w:t>
      </w:r>
      <w:r w:rsidR="00C32244">
        <w:t xml:space="preserve">findet dieses Jahr wieder </w:t>
      </w:r>
      <w:r w:rsidR="00C32244" w:rsidRPr="00E963C8">
        <w:t>in Hannover</w:t>
      </w:r>
      <w:r w:rsidR="00C32244">
        <w:t xml:space="preserve"> statt – und zudem unter neuer Künstlerischer Leitung. Ehsan </w:t>
      </w:r>
      <w:proofErr w:type="spellStart"/>
      <w:r w:rsidR="00C32244">
        <w:t>Khatibi</w:t>
      </w:r>
      <w:proofErr w:type="spellEnd"/>
      <w:r>
        <w:t xml:space="preserve"> </w:t>
      </w:r>
      <w:r w:rsidR="00C32244">
        <w:t>hat ein Festivalprogramm kuratiert, das sich de</w:t>
      </w:r>
      <w:r>
        <w:t xml:space="preserve">m </w:t>
      </w:r>
      <w:r w:rsidR="00C32244">
        <w:t>Thema</w:t>
      </w:r>
      <w:r>
        <w:t xml:space="preserve"> </w:t>
      </w:r>
      <w:r w:rsidR="00C32244">
        <w:t>»</w:t>
      </w:r>
      <w:r>
        <w:t>Fremde</w:t>
      </w:r>
      <w:r w:rsidR="00C32244">
        <w:t>«</w:t>
      </w:r>
      <w:r>
        <w:t xml:space="preserve"> </w:t>
      </w:r>
      <w:r w:rsidR="00C32244">
        <w:t xml:space="preserve">widmet </w:t>
      </w:r>
      <w:r>
        <w:t xml:space="preserve">– als künstlerischer Raum zwischen Zugehörigkeit und Distanz, Tradition und Neuerfindung. </w:t>
      </w:r>
      <w:r w:rsidR="00E963C8">
        <w:t>Vom 20. bis 23. November</w:t>
      </w:r>
      <w:r>
        <w:t xml:space="preserve"> eröffnen Ur- und Erstaufführungen, interkulturelle Kollaborationen und spartenübergreifende </w:t>
      </w:r>
      <w:r w:rsidR="00E963C8">
        <w:t>Veranstaltungen</w:t>
      </w:r>
      <w:r>
        <w:t xml:space="preserve"> neue Perspektiven auf Identität, Herkunft und Begegnung.</w:t>
      </w:r>
      <w:r w:rsidR="00B30B81">
        <w:t xml:space="preserve"> Auf drei verschiedenen Bühnen in Hannover werden rein musikalische </w:t>
      </w:r>
      <w:r w:rsidR="00E963C8">
        <w:t>Formate</w:t>
      </w:r>
      <w:r w:rsidR="00B30B81">
        <w:t xml:space="preserve"> ebenso </w:t>
      </w:r>
      <w:r w:rsidR="00E963C8">
        <w:t xml:space="preserve">stattfinden </w:t>
      </w:r>
      <w:r w:rsidR="00B30B81">
        <w:t>wie Konzepte, die mit den tänzerischen, performativen, theatralischen, bildlichen und sprachlichen Disziplinen interagieren.</w:t>
      </w:r>
    </w:p>
    <w:p w:rsidR="00650FFD" w:rsidRDefault="00650FFD" w:rsidP="00A52FD3"/>
    <w:p w:rsidR="00650FFD" w:rsidRPr="00650FFD" w:rsidRDefault="00650FFD" w:rsidP="00A52FD3">
      <w:pPr>
        <w:rPr>
          <w:b/>
          <w:bCs/>
        </w:rPr>
      </w:pPr>
      <w:r>
        <w:rPr>
          <w:b/>
          <w:bCs/>
        </w:rPr>
        <w:t xml:space="preserve">Das </w:t>
      </w:r>
      <w:r w:rsidRPr="00650FFD">
        <w:rPr>
          <w:b/>
          <w:bCs/>
        </w:rPr>
        <w:t>Programm</w:t>
      </w:r>
    </w:p>
    <w:p w:rsidR="00650FFD" w:rsidRDefault="00650FFD" w:rsidP="00A52FD3"/>
    <w:p w:rsidR="00650FFD" w:rsidRPr="00650FFD" w:rsidRDefault="00650FFD" w:rsidP="00650FFD">
      <w:pPr>
        <w:rPr>
          <w:b/>
          <w:lang w:val="de"/>
        </w:rPr>
      </w:pPr>
      <w:r w:rsidRPr="00650FFD">
        <w:rPr>
          <w:b/>
          <w:lang w:val="de"/>
        </w:rPr>
        <w:t xml:space="preserve">Mein Name ist </w:t>
      </w:r>
      <w:proofErr w:type="spellStart"/>
      <w:r w:rsidRPr="00650FFD">
        <w:rPr>
          <w:b/>
          <w:lang w:val="de"/>
        </w:rPr>
        <w:t>Fremdvonhier</w:t>
      </w:r>
      <w:proofErr w:type="spellEnd"/>
      <w:r w:rsidRPr="00650FFD">
        <w:rPr>
          <w:b/>
          <w:lang w:val="de"/>
        </w:rPr>
        <w:t xml:space="preserve"> </w:t>
      </w:r>
    </w:p>
    <w:p w:rsidR="00650FFD" w:rsidRPr="00650FFD" w:rsidRDefault="00650FFD" w:rsidP="00650FFD">
      <w:pPr>
        <w:rPr>
          <w:i/>
          <w:iCs/>
          <w:lang w:val="de"/>
        </w:rPr>
      </w:pPr>
      <w:r w:rsidRPr="00650FFD">
        <w:rPr>
          <w:i/>
          <w:iCs/>
          <w:lang w:val="de"/>
        </w:rPr>
        <w:t>Eine Reise durch Zugehörigkeit und Wurzeln</w:t>
      </w:r>
    </w:p>
    <w:p w:rsidR="00650FFD" w:rsidRPr="00650FFD" w:rsidRDefault="00650FFD" w:rsidP="00650FFD">
      <w:pPr>
        <w:rPr>
          <w:lang w:val="de"/>
        </w:rPr>
      </w:pPr>
      <w:r w:rsidRPr="00650FFD">
        <w:rPr>
          <w:lang w:val="de"/>
        </w:rPr>
        <w:t>Donnerstag, 20. November, 20:00-22:00 Uhr</w:t>
      </w:r>
      <w:r>
        <w:rPr>
          <w:lang w:val="de"/>
        </w:rPr>
        <w:t xml:space="preserve"> | </w:t>
      </w:r>
      <w:r w:rsidRPr="00650FFD">
        <w:rPr>
          <w:lang w:val="de"/>
        </w:rPr>
        <w:t>RAMPE</w:t>
      </w:r>
    </w:p>
    <w:p w:rsidR="00650FFD" w:rsidRPr="00650FFD" w:rsidRDefault="00650FFD" w:rsidP="00650FFD">
      <w:pPr>
        <w:rPr>
          <w:b/>
          <w:bCs/>
          <w:i/>
          <w:lang w:val="de"/>
        </w:rPr>
      </w:pPr>
      <w:r w:rsidRPr="00650FFD">
        <w:rPr>
          <w:b/>
          <w:bCs/>
          <w:lang w:val="de"/>
        </w:rPr>
        <w:t xml:space="preserve">Fidan </w:t>
      </w:r>
      <w:proofErr w:type="spellStart"/>
      <w:r w:rsidRPr="00650FFD">
        <w:rPr>
          <w:b/>
          <w:bCs/>
          <w:lang w:val="de"/>
        </w:rPr>
        <w:t>Aghayeva</w:t>
      </w:r>
      <w:proofErr w:type="spellEnd"/>
      <w:r w:rsidRPr="00650FFD">
        <w:rPr>
          <w:b/>
          <w:bCs/>
          <w:lang w:val="de"/>
        </w:rPr>
        <w:t xml:space="preserve">-Edler – Klavier  </w:t>
      </w:r>
    </w:p>
    <w:p w:rsidR="00650FFD" w:rsidRPr="00650FFD" w:rsidRDefault="00650FFD" w:rsidP="00650FFD">
      <w:pPr>
        <w:rPr>
          <w:lang w:val="de"/>
        </w:rPr>
      </w:pPr>
    </w:p>
    <w:p w:rsidR="00650FFD" w:rsidRPr="00650FFD" w:rsidRDefault="00650FFD" w:rsidP="00650FFD">
      <w:pPr>
        <w:rPr>
          <w:lang w:val="de"/>
        </w:rPr>
      </w:pPr>
      <w:r w:rsidRPr="00650FFD">
        <w:rPr>
          <w:lang w:val="de"/>
        </w:rPr>
        <w:t xml:space="preserve">Was bedeutet es, dazuzugehören? Was heißt es, fremd zu sein – oder vielleicht beides zugleich? Das Konzertprogramm »Mein Name ist </w:t>
      </w:r>
      <w:proofErr w:type="spellStart"/>
      <w:r w:rsidRPr="00650FFD">
        <w:rPr>
          <w:lang w:val="de"/>
        </w:rPr>
        <w:t>Fremdvonhier</w:t>
      </w:r>
      <w:proofErr w:type="spellEnd"/>
      <w:r w:rsidRPr="00650FFD">
        <w:rPr>
          <w:lang w:val="de"/>
        </w:rPr>
        <w:t xml:space="preserve">« nimmt das Publikum mit auf eine musikalische und persönliche Reise durch Fragen von Identität, Herkunft und Zugehörigkeit. Im Mittelpunkt stehen fünf Uraufführungen von Misha </w:t>
      </w:r>
      <w:proofErr w:type="spellStart"/>
      <w:r w:rsidRPr="00650FFD">
        <w:rPr>
          <w:lang w:val="de"/>
        </w:rPr>
        <w:t>Cvijović</w:t>
      </w:r>
      <w:proofErr w:type="spellEnd"/>
      <w:r w:rsidRPr="00650FFD">
        <w:rPr>
          <w:lang w:val="de"/>
        </w:rPr>
        <w:t xml:space="preserve">, Eli </w:t>
      </w:r>
      <w:proofErr w:type="spellStart"/>
      <w:r w:rsidRPr="00650FFD">
        <w:rPr>
          <w:lang w:val="de"/>
        </w:rPr>
        <w:t>Simić-Prošić</w:t>
      </w:r>
      <w:proofErr w:type="spellEnd"/>
      <w:r w:rsidRPr="00650FFD">
        <w:rPr>
          <w:lang w:val="de"/>
        </w:rPr>
        <w:t xml:space="preserve">, Rachel C. Walker, </w:t>
      </w:r>
      <w:proofErr w:type="spellStart"/>
      <w:r w:rsidRPr="00650FFD">
        <w:rPr>
          <w:lang w:val="de"/>
        </w:rPr>
        <w:t>Sarvenaz</w:t>
      </w:r>
      <w:proofErr w:type="spellEnd"/>
      <w:r w:rsidRPr="00650FFD">
        <w:rPr>
          <w:lang w:val="de"/>
        </w:rPr>
        <w:t xml:space="preserve"> Safari und Clare </w:t>
      </w:r>
      <w:proofErr w:type="spellStart"/>
      <w:r w:rsidRPr="00650FFD">
        <w:rPr>
          <w:lang w:val="de"/>
        </w:rPr>
        <w:t>Loveday</w:t>
      </w:r>
      <w:proofErr w:type="spellEnd"/>
      <w:r w:rsidRPr="00650FFD">
        <w:rPr>
          <w:lang w:val="de"/>
        </w:rPr>
        <w:t>, die eigens für dieses Projekt entstanden sind. Die Werke erzählen von den Lebenswegen der Komponistinnen, von Migration, Mehrsprachigkeit, kultureller Pluralität und der Suche nach einem Zuhause.</w:t>
      </w:r>
    </w:p>
    <w:p w:rsidR="00650FFD" w:rsidRPr="00650FFD" w:rsidRDefault="00650FFD" w:rsidP="00650FFD">
      <w:pPr>
        <w:rPr>
          <w:lang w:val="de"/>
        </w:rPr>
      </w:pPr>
    </w:p>
    <w:p w:rsidR="00650FFD" w:rsidRPr="00650FFD" w:rsidRDefault="00650FFD" w:rsidP="00650FFD">
      <w:pPr>
        <w:rPr>
          <w:b/>
          <w:lang w:val="de"/>
        </w:rPr>
      </w:pPr>
      <w:proofErr w:type="spellStart"/>
      <w:r w:rsidRPr="00650FFD">
        <w:rPr>
          <w:b/>
          <w:lang w:val="de"/>
        </w:rPr>
        <w:t>Santronic</w:t>
      </w:r>
      <w:proofErr w:type="spellEnd"/>
      <w:r w:rsidRPr="00650FFD">
        <w:rPr>
          <w:b/>
          <w:lang w:val="de"/>
        </w:rPr>
        <w:t xml:space="preserve"> +/-</w:t>
      </w:r>
    </w:p>
    <w:p w:rsidR="00650FFD" w:rsidRPr="00650FFD" w:rsidRDefault="00650FFD" w:rsidP="00650FFD">
      <w:pPr>
        <w:rPr>
          <w:i/>
          <w:iCs/>
          <w:lang w:val="de"/>
        </w:rPr>
      </w:pPr>
      <w:r w:rsidRPr="00650FFD">
        <w:rPr>
          <w:i/>
          <w:iCs/>
          <w:lang w:val="de"/>
        </w:rPr>
        <w:t xml:space="preserve">Das eigene Fremde </w:t>
      </w:r>
    </w:p>
    <w:p w:rsidR="00650FFD" w:rsidRPr="00650FFD" w:rsidRDefault="00650FFD" w:rsidP="00650FFD">
      <w:pPr>
        <w:rPr>
          <w:lang w:val="de"/>
        </w:rPr>
      </w:pPr>
      <w:r w:rsidRPr="00650FFD">
        <w:rPr>
          <w:lang w:val="de"/>
        </w:rPr>
        <w:t>Freitag, 21. November, 20:00-21:30 Uhr</w:t>
      </w:r>
      <w:r>
        <w:rPr>
          <w:lang w:val="de"/>
        </w:rPr>
        <w:t xml:space="preserve"> | </w:t>
      </w:r>
      <w:r w:rsidRPr="00650FFD">
        <w:rPr>
          <w:lang w:val="de"/>
        </w:rPr>
        <w:t>FAUST Warenannahme</w:t>
      </w:r>
    </w:p>
    <w:p w:rsidR="00650FFD" w:rsidRPr="00650FFD" w:rsidRDefault="00650FFD" w:rsidP="00650FFD">
      <w:pPr>
        <w:rPr>
          <w:b/>
          <w:bCs/>
          <w:lang w:val="de"/>
        </w:rPr>
      </w:pPr>
      <w:proofErr w:type="spellStart"/>
      <w:r w:rsidRPr="00650FFD">
        <w:rPr>
          <w:b/>
          <w:bCs/>
          <w:lang w:val="de"/>
        </w:rPr>
        <w:t>Kioomars</w:t>
      </w:r>
      <w:proofErr w:type="spellEnd"/>
      <w:r w:rsidRPr="00650FFD">
        <w:rPr>
          <w:b/>
          <w:bCs/>
          <w:lang w:val="de"/>
        </w:rPr>
        <w:t xml:space="preserve"> </w:t>
      </w:r>
      <w:proofErr w:type="spellStart"/>
      <w:r w:rsidRPr="00650FFD">
        <w:rPr>
          <w:b/>
          <w:bCs/>
          <w:lang w:val="de"/>
        </w:rPr>
        <w:t>Musayyebi</w:t>
      </w:r>
      <w:proofErr w:type="spellEnd"/>
      <w:r w:rsidRPr="00650FFD">
        <w:rPr>
          <w:b/>
          <w:bCs/>
          <w:lang w:val="de"/>
        </w:rPr>
        <w:t xml:space="preserve"> – </w:t>
      </w:r>
      <w:proofErr w:type="spellStart"/>
      <w:r w:rsidRPr="00650FFD">
        <w:rPr>
          <w:b/>
          <w:bCs/>
          <w:lang w:val="de"/>
        </w:rPr>
        <w:t>Santur</w:t>
      </w:r>
      <w:proofErr w:type="spellEnd"/>
    </w:p>
    <w:p w:rsidR="00650FFD" w:rsidRPr="00650FFD" w:rsidRDefault="00650FFD" w:rsidP="00650FFD">
      <w:pPr>
        <w:rPr>
          <w:b/>
          <w:bCs/>
          <w:lang w:val="de"/>
        </w:rPr>
      </w:pPr>
      <w:proofErr w:type="spellStart"/>
      <w:r w:rsidRPr="00650FFD">
        <w:rPr>
          <w:b/>
          <w:bCs/>
          <w:lang w:val="de"/>
        </w:rPr>
        <w:t>Arsalan</w:t>
      </w:r>
      <w:proofErr w:type="spellEnd"/>
      <w:r w:rsidRPr="00650FFD">
        <w:rPr>
          <w:b/>
          <w:bCs/>
          <w:lang w:val="de"/>
        </w:rPr>
        <w:t xml:space="preserve"> </w:t>
      </w:r>
      <w:proofErr w:type="spellStart"/>
      <w:r w:rsidRPr="00650FFD">
        <w:rPr>
          <w:b/>
          <w:bCs/>
          <w:lang w:val="de"/>
        </w:rPr>
        <w:t>Abedian</w:t>
      </w:r>
      <w:proofErr w:type="spellEnd"/>
      <w:r w:rsidRPr="00650FFD">
        <w:rPr>
          <w:b/>
          <w:bCs/>
          <w:lang w:val="de"/>
        </w:rPr>
        <w:t xml:space="preserve"> – </w:t>
      </w:r>
      <w:proofErr w:type="spellStart"/>
      <w:r w:rsidRPr="00650FFD">
        <w:rPr>
          <w:b/>
          <w:bCs/>
          <w:lang w:val="de"/>
        </w:rPr>
        <w:t>Santur</w:t>
      </w:r>
      <w:proofErr w:type="spellEnd"/>
      <w:r w:rsidRPr="00650FFD">
        <w:rPr>
          <w:b/>
          <w:bCs/>
          <w:lang w:val="de"/>
        </w:rPr>
        <w:t xml:space="preserve"> und Elektronik</w:t>
      </w:r>
    </w:p>
    <w:p w:rsidR="00650FFD" w:rsidRPr="00650FFD" w:rsidRDefault="00650FFD" w:rsidP="00650FFD">
      <w:pPr>
        <w:rPr>
          <w:lang w:val="de"/>
        </w:rPr>
      </w:pPr>
    </w:p>
    <w:p w:rsidR="00650FFD" w:rsidRPr="00650FFD" w:rsidRDefault="00650FFD" w:rsidP="00650FFD">
      <w:pPr>
        <w:rPr>
          <w:lang w:val="de"/>
        </w:rPr>
      </w:pPr>
      <w:r w:rsidRPr="00650FFD">
        <w:rPr>
          <w:lang w:val="de"/>
        </w:rPr>
        <w:t xml:space="preserve">Das Duo </w:t>
      </w:r>
      <w:proofErr w:type="spellStart"/>
      <w:r w:rsidRPr="00650FFD">
        <w:rPr>
          <w:lang w:val="de"/>
        </w:rPr>
        <w:t>Santronic</w:t>
      </w:r>
      <w:proofErr w:type="spellEnd"/>
      <w:r w:rsidRPr="00650FFD">
        <w:rPr>
          <w:lang w:val="de"/>
        </w:rPr>
        <w:t xml:space="preserve"> wurde von </w:t>
      </w:r>
      <w:proofErr w:type="spellStart"/>
      <w:r w:rsidRPr="00650FFD">
        <w:rPr>
          <w:lang w:val="de"/>
        </w:rPr>
        <w:t>Arsalan</w:t>
      </w:r>
      <w:proofErr w:type="spellEnd"/>
      <w:r w:rsidRPr="00650FFD">
        <w:rPr>
          <w:lang w:val="de"/>
        </w:rPr>
        <w:t xml:space="preserve"> </w:t>
      </w:r>
      <w:proofErr w:type="spellStart"/>
      <w:r w:rsidRPr="00650FFD">
        <w:rPr>
          <w:lang w:val="de"/>
        </w:rPr>
        <w:t>Abedian</w:t>
      </w:r>
      <w:proofErr w:type="spellEnd"/>
      <w:r w:rsidRPr="00650FFD">
        <w:rPr>
          <w:lang w:val="de"/>
        </w:rPr>
        <w:t xml:space="preserve"> und Ehsan Ebrahimi speziell für zwei </w:t>
      </w:r>
      <w:proofErr w:type="spellStart"/>
      <w:r w:rsidRPr="00650FFD">
        <w:rPr>
          <w:lang w:val="de"/>
        </w:rPr>
        <w:t>Santure</w:t>
      </w:r>
      <w:proofErr w:type="spellEnd"/>
      <w:r w:rsidRPr="00650FFD">
        <w:rPr>
          <w:lang w:val="de"/>
        </w:rPr>
        <w:t xml:space="preserve"> (das traditionelle persische Instrument) und Elektronik gegründet. Dieses Konzert widmet sich Tradition und Technologie, Analogem und Digitalem, Vergangenheit und Gegenwart. Präsentiert werden neue Werke, die eigens für das Duo </w:t>
      </w:r>
      <w:proofErr w:type="spellStart"/>
      <w:r w:rsidRPr="00650FFD">
        <w:rPr>
          <w:lang w:val="de"/>
        </w:rPr>
        <w:t>Santronic</w:t>
      </w:r>
      <w:proofErr w:type="spellEnd"/>
      <w:r w:rsidRPr="00650FFD">
        <w:rPr>
          <w:lang w:val="de"/>
        </w:rPr>
        <w:t xml:space="preserve"> komponiert wurden und sich mit den Spannungsfeldern zwischen Gewohnheit und Überschreitung, Ordnung und Chaos, Herkunft und Zukunft sowie Wurzel und Variante auseinandersetzen. Sie eröffnen eine Welt, die fremd anmutet und zugleich eine vertraute Resonanz in sich trägt.</w:t>
      </w:r>
    </w:p>
    <w:p w:rsidR="00650FFD" w:rsidRPr="00650FFD" w:rsidRDefault="00650FFD" w:rsidP="00650FFD">
      <w:pPr>
        <w:rPr>
          <w:lang w:val="de"/>
        </w:rPr>
      </w:pPr>
    </w:p>
    <w:p w:rsidR="00650FFD" w:rsidRPr="00650FFD" w:rsidRDefault="00650FFD" w:rsidP="00650FFD">
      <w:pPr>
        <w:rPr>
          <w:b/>
          <w:lang w:val="de"/>
        </w:rPr>
      </w:pPr>
      <w:proofErr w:type="spellStart"/>
      <w:r w:rsidRPr="00650FFD">
        <w:rPr>
          <w:b/>
          <w:lang w:val="de"/>
        </w:rPr>
        <w:lastRenderedPageBreak/>
        <w:t>Pansori</w:t>
      </w:r>
      <w:proofErr w:type="spellEnd"/>
      <w:r w:rsidRPr="00650FFD">
        <w:rPr>
          <w:b/>
          <w:lang w:val="de"/>
        </w:rPr>
        <w:t xml:space="preserve"> Prismen</w:t>
      </w:r>
    </w:p>
    <w:p w:rsidR="00650FFD" w:rsidRPr="00650FFD" w:rsidRDefault="00650FFD" w:rsidP="00650FFD">
      <w:pPr>
        <w:rPr>
          <w:i/>
          <w:iCs/>
          <w:lang w:val="de"/>
        </w:rPr>
      </w:pPr>
      <w:r w:rsidRPr="00650FFD">
        <w:rPr>
          <w:i/>
          <w:iCs/>
          <w:lang w:val="de"/>
        </w:rPr>
        <w:t xml:space="preserve">Vier neue Blicke auf koreanisches </w:t>
      </w:r>
      <w:proofErr w:type="spellStart"/>
      <w:r w:rsidRPr="00650FFD">
        <w:rPr>
          <w:i/>
          <w:iCs/>
          <w:lang w:val="de"/>
        </w:rPr>
        <w:t>Pansori</w:t>
      </w:r>
      <w:proofErr w:type="spellEnd"/>
    </w:p>
    <w:p w:rsidR="00650FFD" w:rsidRPr="00650FFD" w:rsidRDefault="00650FFD" w:rsidP="00650FFD">
      <w:pPr>
        <w:rPr>
          <w:lang w:val="de"/>
        </w:rPr>
      </w:pPr>
      <w:r w:rsidRPr="00650FFD">
        <w:rPr>
          <w:lang w:val="de"/>
        </w:rPr>
        <w:t>Samstag, 22. November, 18:00-19:30 Uhr</w:t>
      </w:r>
      <w:r>
        <w:rPr>
          <w:lang w:val="de"/>
        </w:rPr>
        <w:t xml:space="preserve"> | </w:t>
      </w:r>
      <w:r w:rsidRPr="00650FFD">
        <w:rPr>
          <w:lang w:val="de"/>
        </w:rPr>
        <w:t>FAUST Warenannahme</w:t>
      </w:r>
    </w:p>
    <w:p w:rsidR="00650FFD" w:rsidRPr="00650FFD" w:rsidRDefault="00650FFD" w:rsidP="00650FFD">
      <w:pPr>
        <w:rPr>
          <w:b/>
          <w:bCs/>
          <w:lang w:val="de"/>
        </w:rPr>
      </w:pPr>
      <w:proofErr w:type="spellStart"/>
      <w:r w:rsidRPr="00650FFD">
        <w:rPr>
          <w:b/>
          <w:bCs/>
          <w:lang w:val="de"/>
        </w:rPr>
        <w:t>Soohyun</w:t>
      </w:r>
      <w:proofErr w:type="spellEnd"/>
      <w:r w:rsidRPr="00650FFD">
        <w:rPr>
          <w:b/>
          <w:bCs/>
          <w:lang w:val="de"/>
        </w:rPr>
        <w:t xml:space="preserve"> Moon – Gesang</w:t>
      </w:r>
    </w:p>
    <w:p w:rsidR="00650FFD" w:rsidRPr="00650FFD" w:rsidRDefault="00650FFD" w:rsidP="00650FFD">
      <w:pPr>
        <w:rPr>
          <w:b/>
          <w:bCs/>
          <w:lang w:val="de"/>
        </w:rPr>
      </w:pPr>
      <w:r w:rsidRPr="00650FFD">
        <w:rPr>
          <w:b/>
          <w:bCs/>
          <w:lang w:val="de"/>
        </w:rPr>
        <w:t>Sori Choi – Schlagzeug</w:t>
      </w:r>
    </w:p>
    <w:p w:rsidR="00650FFD" w:rsidRPr="00650FFD" w:rsidRDefault="00650FFD" w:rsidP="00650FFD">
      <w:pPr>
        <w:rPr>
          <w:lang w:val="de"/>
        </w:rPr>
      </w:pPr>
    </w:p>
    <w:p w:rsidR="00650FFD" w:rsidRPr="00650FFD" w:rsidRDefault="00650FFD" w:rsidP="00650FFD">
      <w:pPr>
        <w:rPr>
          <w:lang w:val="de"/>
        </w:rPr>
      </w:pPr>
      <w:r w:rsidRPr="00650FFD">
        <w:rPr>
          <w:lang w:val="de"/>
        </w:rPr>
        <w:t>»</w:t>
      </w:r>
      <w:proofErr w:type="spellStart"/>
      <w:r w:rsidRPr="00650FFD">
        <w:rPr>
          <w:lang w:val="de"/>
        </w:rPr>
        <w:t>Pansori</w:t>
      </w:r>
      <w:proofErr w:type="spellEnd"/>
      <w:r w:rsidRPr="00650FFD">
        <w:rPr>
          <w:lang w:val="de"/>
        </w:rPr>
        <w:t xml:space="preserve"> Prismen« ist die Zusammenarbeit von vier </w:t>
      </w:r>
      <w:proofErr w:type="spellStart"/>
      <w:r w:rsidRPr="00650FFD">
        <w:rPr>
          <w:lang w:val="de"/>
        </w:rPr>
        <w:t>Komponist:innen</w:t>
      </w:r>
      <w:proofErr w:type="spellEnd"/>
      <w:r w:rsidRPr="00650FFD">
        <w:rPr>
          <w:lang w:val="de"/>
        </w:rPr>
        <w:t xml:space="preserve"> aus Korea, dem Iran, Taiwan und Deutschland und zwei koreanischen Musikerinnen der traditionellen </w:t>
      </w:r>
      <w:proofErr w:type="spellStart"/>
      <w:r w:rsidRPr="00650FFD">
        <w:rPr>
          <w:lang w:val="de"/>
        </w:rPr>
        <w:t>Pansori</w:t>
      </w:r>
      <w:proofErr w:type="spellEnd"/>
      <w:r w:rsidRPr="00650FFD">
        <w:rPr>
          <w:lang w:val="de"/>
        </w:rPr>
        <w:t xml:space="preserve">-Kunst, einer einzigartigen Form des narrativen Gesangs. In intensivem Austausch lernten die </w:t>
      </w:r>
      <w:proofErr w:type="spellStart"/>
      <w:r w:rsidRPr="00650FFD">
        <w:rPr>
          <w:lang w:val="de"/>
        </w:rPr>
        <w:t>Komponist:innen</w:t>
      </w:r>
      <w:proofErr w:type="spellEnd"/>
      <w:r w:rsidRPr="00650FFD">
        <w:rPr>
          <w:lang w:val="de"/>
        </w:rPr>
        <w:t xml:space="preserve"> die musikalischen Elemente kennen und nahmen dann die Tradition in ihren eigenen Kompositionen in den Blick. Dabei begegneten </w:t>
      </w:r>
      <w:proofErr w:type="spellStart"/>
      <w:r w:rsidRPr="00650FFD">
        <w:rPr>
          <w:lang w:val="de"/>
        </w:rPr>
        <w:t>Komponist:innen</w:t>
      </w:r>
      <w:proofErr w:type="spellEnd"/>
      <w:r w:rsidRPr="00650FFD">
        <w:rPr>
          <w:lang w:val="de"/>
        </w:rPr>
        <w:t xml:space="preserve"> und Interpretinnen dem Fremden: die einen einer besonderen Musik- und </w:t>
      </w:r>
      <w:proofErr w:type="spellStart"/>
      <w:r w:rsidRPr="00650FFD">
        <w:rPr>
          <w:lang w:val="de"/>
        </w:rPr>
        <w:t>Textwelt</w:t>
      </w:r>
      <w:proofErr w:type="spellEnd"/>
      <w:r w:rsidRPr="00650FFD">
        <w:rPr>
          <w:lang w:val="de"/>
        </w:rPr>
        <w:t>, die anderen einer kompositorischen Reaktion auf ihre Musik, die sie zu neuen künstlerischen Ausdrucksweisen inspirierte.</w:t>
      </w:r>
    </w:p>
    <w:p w:rsidR="00650FFD" w:rsidRPr="00650FFD" w:rsidRDefault="00650FFD" w:rsidP="00650FFD">
      <w:pPr>
        <w:rPr>
          <w:lang w:val="de"/>
        </w:rPr>
      </w:pPr>
    </w:p>
    <w:p w:rsidR="00650FFD" w:rsidRPr="00650FFD" w:rsidRDefault="00650FFD" w:rsidP="00650FFD">
      <w:pPr>
        <w:rPr>
          <w:b/>
          <w:bCs/>
          <w:lang w:val="de"/>
        </w:rPr>
      </w:pPr>
      <w:r w:rsidRPr="00650FFD">
        <w:rPr>
          <w:b/>
          <w:bCs/>
          <w:lang w:val="de"/>
        </w:rPr>
        <w:t xml:space="preserve">Podiumsdiskussion zu </w:t>
      </w:r>
      <w:proofErr w:type="spellStart"/>
      <w:r w:rsidRPr="00650FFD">
        <w:rPr>
          <w:b/>
          <w:bCs/>
          <w:lang w:val="de"/>
        </w:rPr>
        <w:t>Pansori</w:t>
      </w:r>
      <w:proofErr w:type="spellEnd"/>
      <w:r w:rsidRPr="00650FFD">
        <w:rPr>
          <w:b/>
          <w:bCs/>
          <w:lang w:val="de"/>
        </w:rPr>
        <w:t xml:space="preserve"> Prismen</w:t>
      </w:r>
    </w:p>
    <w:p w:rsidR="00650FFD" w:rsidRPr="00650FFD" w:rsidRDefault="00650FFD" w:rsidP="00650FFD">
      <w:pPr>
        <w:rPr>
          <w:lang w:val="de"/>
        </w:rPr>
      </w:pPr>
      <w:r w:rsidRPr="00650FFD">
        <w:t xml:space="preserve">Sonntag, 23. November, 15:30-16:30 Uhr </w:t>
      </w:r>
      <w:r>
        <w:t xml:space="preserve">| </w:t>
      </w:r>
      <w:r w:rsidRPr="00650FFD">
        <w:t>RAMPE</w:t>
      </w:r>
      <w:r>
        <w:t xml:space="preserve"> | </w:t>
      </w:r>
      <w:r w:rsidRPr="00650FFD">
        <w:rPr>
          <w:lang w:val="de"/>
        </w:rPr>
        <w:t>Eintritt frei</w:t>
      </w:r>
    </w:p>
    <w:p w:rsidR="00650FFD" w:rsidRPr="00650FFD" w:rsidRDefault="00650FFD" w:rsidP="00650FFD"/>
    <w:p w:rsidR="00650FFD" w:rsidRDefault="00650FFD" w:rsidP="00650FFD">
      <w:pPr>
        <w:rPr>
          <w:iCs/>
        </w:rPr>
      </w:pPr>
      <w:r w:rsidRPr="00650FFD">
        <w:rPr>
          <w:iCs/>
        </w:rPr>
        <w:t xml:space="preserve">Gespräch mit den </w:t>
      </w:r>
      <w:proofErr w:type="spellStart"/>
      <w:r w:rsidRPr="00650FFD">
        <w:rPr>
          <w:iCs/>
        </w:rPr>
        <w:t>Komponist:innen</w:t>
      </w:r>
      <w:proofErr w:type="spellEnd"/>
      <w:r w:rsidRPr="00650FFD">
        <w:rPr>
          <w:iCs/>
        </w:rPr>
        <w:t xml:space="preserve"> Chen </w:t>
      </w:r>
      <w:proofErr w:type="spellStart"/>
      <w:r w:rsidRPr="00650FFD">
        <w:rPr>
          <w:iCs/>
        </w:rPr>
        <w:t>Chengwen</w:t>
      </w:r>
      <w:proofErr w:type="spellEnd"/>
      <w:r w:rsidRPr="00650FFD">
        <w:rPr>
          <w:iCs/>
        </w:rPr>
        <w:t xml:space="preserve">, </w:t>
      </w:r>
      <w:proofErr w:type="spellStart"/>
      <w:r w:rsidRPr="00650FFD">
        <w:rPr>
          <w:iCs/>
        </w:rPr>
        <w:t>Niloufar</w:t>
      </w:r>
      <w:proofErr w:type="spellEnd"/>
      <w:r w:rsidRPr="00650FFD">
        <w:rPr>
          <w:iCs/>
        </w:rPr>
        <w:t xml:space="preserve"> </w:t>
      </w:r>
      <w:proofErr w:type="spellStart"/>
      <w:r w:rsidRPr="00650FFD">
        <w:rPr>
          <w:iCs/>
        </w:rPr>
        <w:t>Shahbazi</w:t>
      </w:r>
      <w:proofErr w:type="spellEnd"/>
      <w:r w:rsidRPr="00650FFD">
        <w:rPr>
          <w:iCs/>
        </w:rPr>
        <w:t>, Park Jung-</w:t>
      </w:r>
      <w:proofErr w:type="spellStart"/>
      <w:r w:rsidRPr="00650FFD">
        <w:rPr>
          <w:iCs/>
        </w:rPr>
        <w:t>eun</w:t>
      </w:r>
      <w:proofErr w:type="spellEnd"/>
      <w:r w:rsidRPr="00650FFD">
        <w:rPr>
          <w:iCs/>
        </w:rPr>
        <w:t xml:space="preserve"> und Joachim Heintz und den </w:t>
      </w:r>
      <w:proofErr w:type="spellStart"/>
      <w:r w:rsidRPr="00650FFD">
        <w:rPr>
          <w:iCs/>
        </w:rPr>
        <w:t>Interpret:innen</w:t>
      </w:r>
      <w:proofErr w:type="spellEnd"/>
      <w:r w:rsidRPr="00650FFD">
        <w:rPr>
          <w:iCs/>
        </w:rPr>
        <w:t xml:space="preserve"> </w:t>
      </w:r>
      <w:proofErr w:type="spellStart"/>
      <w:r w:rsidRPr="00650FFD">
        <w:rPr>
          <w:iCs/>
        </w:rPr>
        <w:t>Soohyun</w:t>
      </w:r>
      <w:proofErr w:type="spellEnd"/>
      <w:r w:rsidRPr="00650FFD">
        <w:rPr>
          <w:iCs/>
        </w:rPr>
        <w:t xml:space="preserve"> Moon und Sori Choi. </w:t>
      </w:r>
    </w:p>
    <w:p w:rsidR="00650FFD" w:rsidRPr="00650FFD" w:rsidRDefault="00650FFD" w:rsidP="00650FFD">
      <w:pPr>
        <w:rPr>
          <w:iCs/>
        </w:rPr>
      </w:pPr>
      <w:r w:rsidRPr="00650FFD">
        <w:rPr>
          <w:iCs/>
        </w:rPr>
        <w:t>Moderation: Klaus Angermann, Joachim Heintz</w:t>
      </w:r>
    </w:p>
    <w:p w:rsidR="00650FFD" w:rsidRPr="00650FFD" w:rsidRDefault="00650FFD" w:rsidP="00650FFD">
      <w:pPr>
        <w:rPr>
          <w:i/>
          <w:lang w:val="de"/>
        </w:rPr>
      </w:pPr>
    </w:p>
    <w:p w:rsidR="00650FFD" w:rsidRPr="00650FFD" w:rsidRDefault="00650FFD" w:rsidP="00650FFD">
      <w:pPr>
        <w:rPr>
          <w:b/>
          <w:lang w:val="de"/>
        </w:rPr>
      </w:pPr>
      <w:r w:rsidRPr="00650FFD">
        <w:rPr>
          <w:b/>
          <w:lang w:val="de"/>
        </w:rPr>
        <w:t>HANDTÄNZE</w:t>
      </w:r>
    </w:p>
    <w:p w:rsidR="00650FFD" w:rsidRPr="00650FFD" w:rsidRDefault="00650FFD" w:rsidP="00650FFD">
      <w:pPr>
        <w:rPr>
          <w:i/>
          <w:iCs/>
          <w:lang w:val="de"/>
        </w:rPr>
      </w:pPr>
      <w:r w:rsidRPr="00650FFD">
        <w:rPr>
          <w:i/>
          <w:iCs/>
          <w:lang w:val="de"/>
        </w:rPr>
        <w:t>Neue Klang-Körper-Kompositionen</w:t>
      </w:r>
    </w:p>
    <w:p w:rsidR="00650FFD" w:rsidRPr="00650FFD" w:rsidRDefault="00650FFD" w:rsidP="00650FFD">
      <w:pPr>
        <w:rPr>
          <w:lang w:val="de"/>
        </w:rPr>
      </w:pPr>
      <w:r w:rsidRPr="00650FFD">
        <w:rPr>
          <w:lang w:val="de"/>
        </w:rPr>
        <w:t>Samstag, 22. November, 20:30-22:00 Uhr</w:t>
      </w:r>
      <w:r>
        <w:rPr>
          <w:lang w:val="de"/>
        </w:rPr>
        <w:t xml:space="preserve"> | </w:t>
      </w:r>
      <w:r w:rsidRPr="00650FFD">
        <w:t>Theater in der List</w:t>
      </w:r>
    </w:p>
    <w:p w:rsidR="00650FFD" w:rsidRPr="00650FFD" w:rsidRDefault="00650FFD" w:rsidP="00650FFD">
      <w:pPr>
        <w:rPr>
          <w:b/>
          <w:bCs/>
          <w:lang w:val="en-US"/>
        </w:rPr>
      </w:pPr>
      <w:r w:rsidRPr="00650FFD">
        <w:rPr>
          <w:b/>
          <w:bCs/>
          <w:lang w:val="en-US"/>
        </w:rPr>
        <w:t xml:space="preserve">Aya </w:t>
      </w:r>
      <w:proofErr w:type="spellStart"/>
      <w:r w:rsidRPr="00650FFD">
        <w:rPr>
          <w:b/>
          <w:bCs/>
          <w:lang w:val="en-US"/>
        </w:rPr>
        <w:t>Toraiwa</w:t>
      </w:r>
      <w:proofErr w:type="spellEnd"/>
      <w:r w:rsidRPr="00650FFD">
        <w:rPr>
          <w:b/>
          <w:bCs/>
          <w:lang w:val="en-US"/>
        </w:rPr>
        <w:t xml:space="preserve">, </w:t>
      </w:r>
      <w:proofErr w:type="spellStart"/>
      <w:r w:rsidRPr="00650FFD">
        <w:rPr>
          <w:b/>
          <w:bCs/>
          <w:lang w:val="en-US"/>
        </w:rPr>
        <w:t>Forough</w:t>
      </w:r>
      <w:proofErr w:type="spellEnd"/>
      <w:r w:rsidRPr="00650FFD">
        <w:rPr>
          <w:b/>
          <w:bCs/>
          <w:lang w:val="en-US"/>
        </w:rPr>
        <w:t xml:space="preserve"> </w:t>
      </w:r>
      <w:proofErr w:type="spellStart"/>
      <w:r w:rsidRPr="00650FFD">
        <w:rPr>
          <w:b/>
          <w:bCs/>
          <w:lang w:val="en-US"/>
        </w:rPr>
        <w:t>Fami</w:t>
      </w:r>
      <w:proofErr w:type="spellEnd"/>
      <w:r w:rsidRPr="00650FFD">
        <w:rPr>
          <w:b/>
          <w:bCs/>
          <w:lang w:val="en-US"/>
        </w:rPr>
        <w:t xml:space="preserve">, Yen Lee, Johanna </w:t>
      </w:r>
      <w:proofErr w:type="spellStart"/>
      <w:r w:rsidRPr="00650FFD">
        <w:rPr>
          <w:b/>
          <w:bCs/>
          <w:lang w:val="en-US"/>
        </w:rPr>
        <w:t>Ackva</w:t>
      </w:r>
      <w:proofErr w:type="spellEnd"/>
      <w:r w:rsidRPr="00650FFD">
        <w:rPr>
          <w:b/>
          <w:bCs/>
          <w:lang w:val="en-US"/>
        </w:rPr>
        <w:t xml:space="preserve"> – </w:t>
      </w:r>
      <w:proofErr w:type="spellStart"/>
      <w:r w:rsidRPr="00650FFD">
        <w:rPr>
          <w:b/>
          <w:bCs/>
          <w:lang w:val="en-US"/>
        </w:rPr>
        <w:t>Tanz</w:t>
      </w:r>
      <w:proofErr w:type="spellEnd"/>
      <w:r w:rsidRPr="00650FFD">
        <w:rPr>
          <w:b/>
          <w:bCs/>
          <w:lang w:val="en-US"/>
        </w:rPr>
        <w:t xml:space="preserve"> und </w:t>
      </w:r>
      <w:proofErr w:type="spellStart"/>
      <w:r w:rsidRPr="00650FFD">
        <w:rPr>
          <w:b/>
          <w:bCs/>
          <w:lang w:val="en-US"/>
        </w:rPr>
        <w:t>Choreografie</w:t>
      </w:r>
      <w:proofErr w:type="spellEnd"/>
    </w:p>
    <w:p w:rsidR="00650FFD" w:rsidRPr="00650FFD" w:rsidRDefault="00650FFD" w:rsidP="00650FFD">
      <w:pPr>
        <w:rPr>
          <w:b/>
          <w:bCs/>
          <w:lang w:val="de"/>
        </w:rPr>
      </w:pPr>
      <w:r w:rsidRPr="00650FFD">
        <w:rPr>
          <w:b/>
          <w:bCs/>
          <w:lang w:val="de"/>
        </w:rPr>
        <w:t xml:space="preserve">Isabelle Schad – Konzept und Dramaturgie </w:t>
      </w:r>
    </w:p>
    <w:p w:rsidR="00650FFD" w:rsidRDefault="00650FFD" w:rsidP="00650FFD">
      <w:pPr>
        <w:rPr>
          <w:b/>
          <w:bCs/>
          <w:lang w:val="de"/>
        </w:rPr>
      </w:pPr>
      <w:r w:rsidRPr="00650FFD">
        <w:rPr>
          <w:b/>
          <w:bCs/>
          <w:lang w:val="de"/>
        </w:rPr>
        <w:t>Ensemble L’ART POUR L’ART</w:t>
      </w:r>
    </w:p>
    <w:p w:rsidR="00650FFD" w:rsidRPr="00650FFD" w:rsidRDefault="00650FFD" w:rsidP="00650FFD">
      <w:pPr>
        <w:rPr>
          <w:b/>
          <w:bCs/>
          <w:lang w:val="de"/>
        </w:rPr>
      </w:pPr>
    </w:p>
    <w:p w:rsidR="00650FFD" w:rsidRPr="00650FFD" w:rsidRDefault="00650FFD" w:rsidP="00650FFD">
      <w:pPr>
        <w:rPr>
          <w:lang w:val="de"/>
        </w:rPr>
      </w:pPr>
      <w:r w:rsidRPr="00650FFD">
        <w:rPr>
          <w:lang w:val="de"/>
        </w:rPr>
        <w:t xml:space="preserve">In diesem Konzert sind die Hände die Hauptfiguren: Denn sie arbeiten, kreieren Formen und Gestalten, lieben, schützen und verschließen. Auf gewisse Weise können sie sprechen, sie verfremden und werden vertraut. Sie schaffen Räume und gestalten die Zeit – und sie laden ein. »HANDTÄNZE« ist eine Kollektivarbeit von vier </w:t>
      </w:r>
      <w:proofErr w:type="spellStart"/>
      <w:r w:rsidRPr="00650FFD">
        <w:rPr>
          <w:lang w:val="de"/>
        </w:rPr>
        <w:t>Komponist:innen</w:t>
      </w:r>
      <w:proofErr w:type="spellEnd"/>
      <w:r w:rsidRPr="00650FFD">
        <w:rPr>
          <w:lang w:val="de"/>
        </w:rPr>
        <w:t xml:space="preserve">, vier Tänzerinnen und Choreografinnen des Berliner Mobile Ensembles und vier </w:t>
      </w:r>
      <w:proofErr w:type="spellStart"/>
      <w:r w:rsidRPr="00650FFD">
        <w:rPr>
          <w:lang w:val="de"/>
        </w:rPr>
        <w:t>Musiker:innen</w:t>
      </w:r>
      <w:proofErr w:type="spellEnd"/>
      <w:r w:rsidRPr="00650FFD">
        <w:rPr>
          <w:lang w:val="de"/>
        </w:rPr>
        <w:t xml:space="preserve"> des Ensembles L’ART POUR L’ART. Dabei begegnen sich Choreografie und Komposition auf besondere Weise: Nicht nur die Musik wird choreografiert, wie sonst üblich, sondern auch die Hände werden klanglich komponiert. </w:t>
      </w:r>
    </w:p>
    <w:p w:rsidR="00650FFD" w:rsidRPr="00650FFD" w:rsidRDefault="00650FFD" w:rsidP="00650FFD">
      <w:pPr>
        <w:rPr>
          <w:lang w:val="de"/>
        </w:rPr>
      </w:pPr>
    </w:p>
    <w:p w:rsidR="00650FFD" w:rsidRPr="00650FFD" w:rsidRDefault="00650FFD" w:rsidP="00650FFD">
      <w:pPr>
        <w:rPr>
          <w:b/>
          <w:lang w:val="de"/>
        </w:rPr>
      </w:pPr>
      <w:r w:rsidRPr="00650FFD">
        <w:rPr>
          <w:b/>
          <w:lang w:val="de"/>
        </w:rPr>
        <w:t xml:space="preserve">Art </w:t>
      </w:r>
      <w:proofErr w:type="spellStart"/>
      <w:r w:rsidRPr="00650FFD">
        <w:rPr>
          <w:b/>
          <w:lang w:val="de"/>
        </w:rPr>
        <w:t>of</w:t>
      </w:r>
      <w:proofErr w:type="spellEnd"/>
      <w:r w:rsidRPr="00650FFD">
        <w:rPr>
          <w:b/>
          <w:lang w:val="de"/>
        </w:rPr>
        <w:t xml:space="preserve"> Memory</w:t>
      </w:r>
    </w:p>
    <w:p w:rsidR="00650FFD" w:rsidRPr="00650FFD" w:rsidRDefault="00650FFD" w:rsidP="00650FFD">
      <w:pPr>
        <w:rPr>
          <w:i/>
          <w:iCs/>
          <w:lang w:val="de"/>
        </w:rPr>
      </w:pPr>
      <w:r w:rsidRPr="00650FFD">
        <w:rPr>
          <w:i/>
          <w:iCs/>
          <w:lang w:val="de"/>
        </w:rPr>
        <w:t>Ein szenisches Konzert im Widerspruch</w:t>
      </w:r>
    </w:p>
    <w:p w:rsidR="00650FFD" w:rsidRPr="00650FFD" w:rsidRDefault="00650FFD" w:rsidP="00650FFD">
      <w:r w:rsidRPr="00650FFD">
        <w:t>Sonntag, 23. November, 17:00-18:30 Uhr</w:t>
      </w:r>
      <w:r>
        <w:t xml:space="preserve"> </w:t>
      </w:r>
      <w:r w:rsidR="003241D3">
        <w:t>|</w:t>
      </w:r>
      <w:r>
        <w:t xml:space="preserve"> </w:t>
      </w:r>
      <w:r w:rsidRPr="00650FFD">
        <w:t>RAMPE</w:t>
      </w:r>
    </w:p>
    <w:p w:rsidR="00650FFD" w:rsidRPr="00650FFD" w:rsidRDefault="00650FFD" w:rsidP="00650FFD">
      <w:pPr>
        <w:rPr>
          <w:b/>
          <w:bCs/>
        </w:rPr>
      </w:pPr>
      <w:r w:rsidRPr="00650FFD">
        <w:rPr>
          <w:b/>
          <w:bCs/>
        </w:rPr>
        <w:t>Ensemble Megaphon</w:t>
      </w:r>
    </w:p>
    <w:p w:rsidR="00650FFD" w:rsidRDefault="00650FFD" w:rsidP="00650FFD">
      <w:pPr>
        <w:rPr>
          <w:b/>
          <w:bCs/>
        </w:rPr>
      </w:pPr>
      <w:r w:rsidRPr="00650FFD">
        <w:rPr>
          <w:b/>
          <w:bCs/>
        </w:rPr>
        <w:t xml:space="preserve">Ensemble </w:t>
      </w:r>
      <w:proofErr w:type="spellStart"/>
      <w:r w:rsidRPr="00650FFD">
        <w:rPr>
          <w:b/>
          <w:bCs/>
        </w:rPr>
        <w:t>Konex</w:t>
      </w:r>
      <w:proofErr w:type="spellEnd"/>
    </w:p>
    <w:p w:rsidR="00650FFD" w:rsidRPr="00650FFD" w:rsidRDefault="00650FFD" w:rsidP="00650FFD">
      <w:pPr>
        <w:rPr>
          <w:b/>
          <w:bCs/>
        </w:rPr>
      </w:pPr>
    </w:p>
    <w:p w:rsidR="00650FFD" w:rsidRPr="00650FFD" w:rsidRDefault="00650FFD" w:rsidP="00A52FD3">
      <w:pPr>
        <w:rPr>
          <w:iCs/>
          <w:lang w:val="de"/>
        </w:rPr>
      </w:pPr>
      <w:r w:rsidRPr="00650FFD">
        <w:rPr>
          <w:iCs/>
          <w:lang w:val="de"/>
        </w:rPr>
        <w:t xml:space="preserve">Mitglieder des Ensembles Megaphon und des Ensembles </w:t>
      </w:r>
      <w:proofErr w:type="spellStart"/>
      <w:r w:rsidRPr="00650FFD">
        <w:rPr>
          <w:iCs/>
          <w:lang w:val="de"/>
        </w:rPr>
        <w:t>Konex</w:t>
      </w:r>
      <w:proofErr w:type="spellEnd"/>
      <w:r w:rsidRPr="00650FFD">
        <w:rPr>
          <w:iCs/>
          <w:lang w:val="de"/>
        </w:rPr>
        <w:t xml:space="preserve"> präsentieren die Werke der </w:t>
      </w:r>
      <w:proofErr w:type="spellStart"/>
      <w:r w:rsidRPr="00650FFD">
        <w:rPr>
          <w:iCs/>
          <w:lang w:val="de"/>
        </w:rPr>
        <w:t>Nachwuchskomponist:nnen</w:t>
      </w:r>
      <w:proofErr w:type="spellEnd"/>
      <w:r w:rsidRPr="00650FFD">
        <w:rPr>
          <w:iCs/>
          <w:lang w:val="de"/>
        </w:rPr>
        <w:t xml:space="preserve">, die sich im Projekt »Musik 21 Nachwuchs« dieses Jahr vornehmlich mit dem Thema Improvisation beschäftigt haben. </w:t>
      </w:r>
      <w:r w:rsidRPr="00650FFD">
        <w:rPr>
          <w:lang w:val="de"/>
        </w:rPr>
        <w:t>Die Musik 21 Nachwuchsprogramme richten sich an Kinder, Jugendliche und junge Erwachsene bis 21 Jahre, die einen lebendigen Zugang zu aktueller Musik gewinnen wollen. Dabei geht es nicht nur ums Hören – insbesondere die Lust am selber Musizieren und Komponieren steht bei diesen Projekten im Vordergrund.</w:t>
      </w:r>
    </w:p>
    <w:p w:rsidR="00C32244" w:rsidRDefault="00C32244" w:rsidP="00A52FD3"/>
    <w:p w:rsidR="00334D63" w:rsidRDefault="00334D63" w:rsidP="00334D63">
      <w:r>
        <w:t xml:space="preserve">Ausführliche Programminformationen stehen zum Festivalstart zur Verfügung unter </w:t>
      </w:r>
      <w:r w:rsidRPr="00334D63">
        <w:rPr>
          <w:b/>
          <w:bCs/>
        </w:rPr>
        <w:t>musik21festival.de</w:t>
      </w:r>
    </w:p>
    <w:p w:rsidR="00334D63" w:rsidRDefault="00334D63" w:rsidP="00A52FD3"/>
    <w:p w:rsidR="00E963C8" w:rsidRPr="00E963C8" w:rsidRDefault="00E963C8" w:rsidP="00E963C8">
      <w:pPr>
        <w:rPr>
          <w:b/>
          <w:bCs/>
        </w:rPr>
      </w:pPr>
      <w:r w:rsidRPr="00E963C8">
        <w:rPr>
          <w:b/>
          <w:bCs/>
        </w:rPr>
        <w:t>VVK-Start: 6. Oktober</w:t>
      </w:r>
    </w:p>
    <w:p w:rsidR="00C32244" w:rsidRDefault="00E963C8" w:rsidP="00C32244">
      <w:r>
        <w:t xml:space="preserve">Tickets kosten 0 €, 5 €, 15 € oder 25 €. </w:t>
      </w:r>
      <w:r w:rsidR="00C32244">
        <w:t xml:space="preserve">Ein Konzerterlebnis ist </w:t>
      </w:r>
      <w:r>
        <w:t xml:space="preserve">zwar </w:t>
      </w:r>
      <w:r w:rsidR="00C32244">
        <w:t xml:space="preserve">unbezahlbar, aber für 15 € gibt es </w:t>
      </w:r>
      <w:r>
        <w:t>das</w:t>
      </w:r>
      <w:r w:rsidR="00C32244">
        <w:t xml:space="preserve"> Standardticket.</w:t>
      </w:r>
      <w:r>
        <w:t xml:space="preserve"> Das</w:t>
      </w:r>
      <w:r w:rsidR="00C32244">
        <w:t xml:space="preserve"> Fünf-Euro-Ticket ist für Studis, </w:t>
      </w:r>
      <w:proofErr w:type="spellStart"/>
      <w:r w:rsidR="00C32244">
        <w:t>Schüler:innen</w:t>
      </w:r>
      <w:proofErr w:type="spellEnd"/>
      <w:r w:rsidR="00C32244">
        <w:t xml:space="preserve">, Azubis und Personen, die gerade ein freiwilliges Jahr absolvieren, sowie für alle, die nicht so viel zahlen können. 25 € </w:t>
      </w:r>
      <w:r>
        <w:t>kostet ein</w:t>
      </w:r>
      <w:r w:rsidR="00C32244">
        <w:t xml:space="preserve"> Soli-Ticket</w:t>
      </w:r>
      <w:r>
        <w:t xml:space="preserve">, dies ermöglicht </w:t>
      </w:r>
      <w:r w:rsidR="00C32244">
        <w:t xml:space="preserve">Personen, die nicht viel zahlen können, den Zugang zum Festival. Weiterhin gibt es Null-Euro-Tickets für Begleitpersonen von Menschen mit Behinderung, für Personen mit </w:t>
      </w:r>
      <w:proofErr w:type="spellStart"/>
      <w:r w:rsidR="00C32244">
        <w:t>HannoverAktivPass</w:t>
      </w:r>
      <w:proofErr w:type="spellEnd"/>
      <w:r w:rsidR="00C32244">
        <w:t xml:space="preserve"> und für Kinder unter 14 Jahren, die das Nachwuchskonzert am Sonntag besuchen wollen. Der Festivalpass garantiert bei der Buchung von 3 oder mehr Konzerten einen automatischen Rabatt von 10% auf den Gesamtpreis.</w:t>
      </w:r>
      <w:r>
        <w:t xml:space="preserve"> </w:t>
      </w:r>
      <w:r w:rsidRPr="00E963C8">
        <w:t xml:space="preserve">Tickets gibt es ab Montag, 6. Oktober, an allen bekannten VVK-Stellen und unter </w:t>
      </w:r>
      <w:r w:rsidRPr="00334D63">
        <w:rPr>
          <w:b/>
          <w:bCs/>
        </w:rPr>
        <w:t>musik21festival.reservix.de</w:t>
      </w:r>
      <w:r>
        <w:t>.</w:t>
      </w:r>
    </w:p>
    <w:p w:rsidR="00C32244" w:rsidRDefault="00C32244" w:rsidP="00C32244"/>
    <w:p w:rsidR="00B30B81" w:rsidRPr="00E963C8" w:rsidRDefault="00E963C8" w:rsidP="00A52FD3">
      <w:pPr>
        <w:rPr>
          <w:b/>
          <w:bCs/>
        </w:rPr>
      </w:pPr>
      <w:r w:rsidRPr="00E963C8">
        <w:rPr>
          <w:b/>
          <w:bCs/>
        </w:rPr>
        <w:t>Die neue Künstlerische Leitung</w:t>
      </w:r>
    </w:p>
    <w:p w:rsidR="00B30B81" w:rsidRDefault="00B30B81" w:rsidP="00A52FD3">
      <w:r w:rsidRPr="00B30B81">
        <w:t xml:space="preserve">Ehsan </w:t>
      </w:r>
      <w:proofErr w:type="spellStart"/>
      <w:r w:rsidRPr="00B30B81">
        <w:t>Khatibi</w:t>
      </w:r>
      <w:proofErr w:type="spellEnd"/>
      <w:r w:rsidRPr="00B30B81">
        <w:t xml:space="preserve"> wurde 1979 in Teheran geboren. Er lernte Klavier und Geige sowie die </w:t>
      </w:r>
      <w:proofErr w:type="spellStart"/>
      <w:r w:rsidRPr="00B30B81">
        <w:t>Santur</w:t>
      </w:r>
      <w:proofErr w:type="spellEnd"/>
      <w:r w:rsidRPr="00B30B81">
        <w:t xml:space="preserve">, das trapezförmige Zitherinstrument aus der persischen Musiktradition. Nach einem abgeschlossenen Ingenieurstudium studierte er Komposition an der Universität der Künste in Teheran. Er ist zudem Gründer des </w:t>
      </w:r>
      <w:proofErr w:type="spellStart"/>
      <w:r w:rsidRPr="00B30B81">
        <w:t>Iranain</w:t>
      </w:r>
      <w:proofErr w:type="spellEnd"/>
      <w:r w:rsidRPr="00B30B81">
        <w:t xml:space="preserve"> Percussion Ensemble </w:t>
      </w:r>
      <w:proofErr w:type="spellStart"/>
      <w:r w:rsidRPr="00B30B81">
        <w:t>for</w:t>
      </w:r>
      <w:proofErr w:type="spellEnd"/>
      <w:r w:rsidRPr="00B30B81">
        <w:t xml:space="preserve"> New Music, </w:t>
      </w:r>
      <w:proofErr w:type="gramStart"/>
      <w:r w:rsidRPr="00B30B81">
        <w:t>das</w:t>
      </w:r>
      <w:proofErr w:type="gramEnd"/>
      <w:r w:rsidRPr="00B30B81">
        <w:t xml:space="preserve"> er mehrere Jahre dirigierte.</w:t>
      </w:r>
      <w:r w:rsidR="00C32244">
        <w:t xml:space="preserve"> </w:t>
      </w:r>
      <w:r w:rsidR="00C32244" w:rsidRPr="00C32244">
        <w:t xml:space="preserve">Seine Werke sind oft gekennzeichnet von einem interdisziplinären Zugang. Ensemble- und Kammermusik verbindet er mit Zuspiel, Video, Performance- und szenischen Elementen oder auch mit Auszügen aus literarischen Werken. </w:t>
      </w:r>
      <w:r w:rsidR="00C32244">
        <w:t xml:space="preserve">Von </w:t>
      </w:r>
      <w:r w:rsidR="00C32244" w:rsidRPr="00C32244">
        <w:t xml:space="preserve">2025 </w:t>
      </w:r>
      <w:r w:rsidR="00C32244">
        <w:t>bis</w:t>
      </w:r>
      <w:r w:rsidR="00C32244" w:rsidRPr="00C32244">
        <w:t xml:space="preserve"> 2028 übernimmt Ehsan </w:t>
      </w:r>
      <w:proofErr w:type="spellStart"/>
      <w:r w:rsidR="00C32244" w:rsidRPr="00C32244">
        <w:t>Khatibi</w:t>
      </w:r>
      <w:proofErr w:type="spellEnd"/>
      <w:r w:rsidR="00C32244" w:rsidRPr="00C32244">
        <w:t xml:space="preserve"> die künstlerische Leitung des Festivals Musik21 Niedersachsen.</w:t>
      </w:r>
    </w:p>
    <w:p w:rsidR="00B30B81" w:rsidRDefault="00B30B81" w:rsidP="00A52FD3"/>
    <w:p w:rsidR="00E963C8" w:rsidRPr="00E963C8" w:rsidRDefault="00E963C8" w:rsidP="00A52FD3">
      <w:pPr>
        <w:rPr>
          <w:b/>
          <w:bCs/>
        </w:rPr>
      </w:pPr>
      <w:r w:rsidRPr="00E963C8">
        <w:rPr>
          <w:b/>
          <w:bCs/>
        </w:rPr>
        <w:t>Das Musik 21 Festival</w:t>
      </w:r>
    </w:p>
    <w:p w:rsidR="004209A8" w:rsidRDefault="00B30B81" w:rsidP="00A52FD3">
      <w:r w:rsidRPr="00B30B81">
        <w:t>Seit 2008 führt »Musik 21 Niedersachsen« passend zum jeweiligen Jahresthema ein Festival durch, das biennal in Hannover und im niedersächsischen Umland stattfindet. Die geografischen und kulturellen Gegebenheiten fließen dabei in die Planung der vielseitigen Programme ein. Das Festival, das je nach Thematik und Ausgabe Konzerte, Performances, Outdoor-Projekte, Installationen, audiovisuelle Arbeiten und Vorträge umfasst, hat sich als feste Größe im niedersächsischen Musikleben etabliert.</w:t>
      </w:r>
    </w:p>
    <w:sectPr w:rsidR="004209A8" w:rsidSect="00AB5956">
      <w:headerReference w:type="default" r:id="rId6"/>
      <w:footerReference w:type="default" r:id="rId7"/>
      <w:pgSz w:w="11900" w:h="16840"/>
      <w:pgMar w:top="1417" w:right="1417" w:bottom="1134" w:left="1417" w:header="0" w:footer="6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4598" w:rsidRDefault="00F54598" w:rsidP="00E61A76">
      <w:r>
        <w:separator/>
      </w:r>
    </w:p>
  </w:endnote>
  <w:endnote w:type="continuationSeparator" w:id="0">
    <w:p w:rsidR="00F54598" w:rsidRDefault="00F54598" w:rsidP="00E6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ratum2 Regular">
    <w:panose1 w:val="020B0604020202020204"/>
    <w:charset w:val="00"/>
    <w:family w:val="swiss"/>
    <w:notTrueType/>
    <w:pitch w:val="variable"/>
    <w:sig w:usb0="A00000AF" w:usb1="5000204A"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2FD3" w:rsidRDefault="00A52FD3" w:rsidP="00751C19">
    <w:pPr>
      <w:pStyle w:val="Fuzeile"/>
      <w:jc w:val="both"/>
      <w:rPr>
        <w:color w:val="A6A6A6" w:themeColor="background1" w:themeShade="A6"/>
        <w:sz w:val="20"/>
        <w:szCs w:val="20"/>
      </w:rPr>
    </w:pPr>
  </w:p>
  <w:p w:rsidR="00A52FD3" w:rsidRPr="00751C19" w:rsidRDefault="00A52FD3" w:rsidP="00AB5956">
    <w:pPr>
      <w:pStyle w:val="Fuzeile"/>
      <w:jc w:val="center"/>
      <w:rPr>
        <w:rFonts w:ascii="Stratum2 Regular" w:hAnsi="Stratum2 Regular"/>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4598" w:rsidRDefault="00F54598" w:rsidP="00E61A76">
      <w:r>
        <w:separator/>
      </w:r>
    </w:p>
  </w:footnote>
  <w:footnote w:type="continuationSeparator" w:id="0">
    <w:p w:rsidR="00F54598" w:rsidRDefault="00F54598" w:rsidP="00E61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2FD3" w:rsidRPr="00E61A76" w:rsidRDefault="000415E0" w:rsidP="00A52FD3">
    <w:pPr>
      <w:pStyle w:val="Kopfzeile"/>
      <w:ind w:left="-1417"/>
    </w:pPr>
    <w:r>
      <w:rPr>
        <w:noProof/>
      </w:rPr>
      <w:drawing>
        <wp:inline distT="0" distB="0" distL="0" distR="0">
          <wp:extent cx="7539332" cy="1866122"/>
          <wp:effectExtent l="0" t="0" r="0" b="1270"/>
          <wp:docPr id="143909139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091393" name="Grafik 1439091393"/>
                  <pic:cNvPicPr/>
                </pic:nvPicPr>
                <pic:blipFill>
                  <a:blip r:embed="rId1">
                    <a:extLst>
                      <a:ext uri="{28A0092B-C50C-407E-A947-70E740481C1C}">
                        <a14:useLocalDpi xmlns:a14="http://schemas.microsoft.com/office/drawing/2010/main" val="0"/>
                      </a:ext>
                    </a:extLst>
                  </a:blip>
                  <a:stretch>
                    <a:fillRect/>
                  </a:stretch>
                </pic:blipFill>
                <pic:spPr>
                  <a:xfrm>
                    <a:off x="0" y="0"/>
                    <a:ext cx="7659626" cy="189589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A76"/>
    <w:rsid w:val="00031AED"/>
    <w:rsid w:val="00040F1F"/>
    <w:rsid w:val="000415E0"/>
    <w:rsid w:val="00055EA9"/>
    <w:rsid w:val="0009748B"/>
    <w:rsid w:val="000A6DCA"/>
    <w:rsid w:val="000C06DC"/>
    <w:rsid w:val="000C0F7F"/>
    <w:rsid w:val="000C34B9"/>
    <w:rsid w:val="000E4063"/>
    <w:rsid w:val="000E418D"/>
    <w:rsid w:val="00140125"/>
    <w:rsid w:val="00163382"/>
    <w:rsid w:val="001706D8"/>
    <w:rsid w:val="001A4459"/>
    <w:rsid w:val="001A728D"/>
    <w:rsid w:val="001B0AD3"/>
    <w:rsid w:val="001C5102"/>
    <w:rsid w:val="001C7CB9"/>
    <w:rsid w:val="001D0450"/>
    <w:rsid w:val="00210C3D"/>
    <w:rsid w:val="00221292"/>
    <w:rsid w:val="0023082A"/>
    <w:rsid w:val="00232D52"/>
    <w:rsid w:val="002447FE"/>
    <w:rsid w:val="002661DD"/>
    <w:rsid w:val="00267014"/>
    <w:rsid w:val="00280339"/>
    <w:rsid w:val="002A2156"/>
    <w:rsid w:val="002B7A15"/>
    <w:rsid w:val="002C7F29"/>
    <w:rsid w:val="002D0C7F"/>
    <w:rsid w:val="002D2A41"/>
    <w:rsid w:val="002D7F56"/>
    <w:rsid w:val="00311777"/>
    <w:rsid w:val="003123F5"/>
    <w:rsid w:val="003241D3"/>
    <w:rsid w:val="00334D63"/>
    <w:rsid w:val="003657F1"/>
    <w:rsid w:val="0037605D"/>
    <w:rsid w:val="003C505E"/>
    <w:rsid w:val="003E67DD"/>
    <w:rsid w:val="003E7F03"/>
    <w:rsid w:val="00416FA3"/>
    <w:rsid w:val="004209A8"/>
    <w:rsid w:val="00457245"/>
    <w:rsid w:val="00483C61"/>
    <w:rsid w:val="004A4FDB"/>
    <w:rsid w:val="004A586B"/>
    <w:rsid w:val="00523124"/>
    <w:rsid w:val="005559F1"/>
    <w:rsid w:val="00583CBD"/>
    <w:rsid w:val="00583F82"/>
    <w:rsid w:val="005A17B5"/>
    <w:rsid w:val="005B1DF5"/>
    <w:rsid w:val="005C1ED2"/>
    <w:rsid w:val="005E1393"/>
    <w:rsid w:val="00650FFD"/>
    <w:rsid w:val="00653870"/>
    <w:rsid w:val="006547CF"/>
    <w:rsid w:val="00681008"/>
    <w:rsid w:val="00685A54"/>
    <w:rsid w:val="006B595C"/>
    <w:rsid w:val="006B7133"/>
    <w:rsid w:val="00721A87"/>
    <w:rsid w:val="00751C19"/>
    <w:rsid w:val="007F7EDD"/>
    <w:rsid w:val="008043D3"/>
    <w:rsid w:val="00806A31"/>
    <w:rsid w:val="00873325"/>
    <w:rsid w:val="00873C19"/>
    <w:rsid w:val="00883927"/>
    <w:rsid w:val="00893143"/>
    <w:rsid w:val="008C13D6"/>
    <w:rsid w:val="008F6788"/>
    <w:rsid w:val="009058DA"/>
    <w:rsid w:val="00930EC5"/>
    <w:rsid w:val="009407BF"/>
    <w:rsid w:val="00942276"/>
    <w:rsid w:val="00964713"/>
    <w:rsid w:val="00971D39"/>
    <w:rsid w:val="00981733"/>
    <w:rsid w:val="009C4584"/>
    <w:rsid w:val="009D7AE2"/>
    <w:rsid w:val="009F0BBE"/>
    <w:rsid w:val="00A22BB1"/>
    <w:rsid w:val="00A3519C"/>
    <w:rsid w:val="00A372A7"/>
    <w:rsid w:val="00A52FD3"/>
    <w:rsid w:val="00A67C0D"/>
    <w:rsid w:val="00A90470"/>
    <w:rsid w:val="00AB3DFE"/>
    <w:rsid w:val="00AB5956"/>
    <w:rsid w:val="00AB60CD"/>
    <w:rsid w:val="00AD43AE"/>
    <w:rsid w:val="00AE635A"/>
    <w:rsid w:val="00B12407"/>
    <w:rsid w:val="00B30B81"/>
    <w:rsid w:val="00B5443C"/>
    <w:rsid w:val="00B6262B"/>
    <w:rsid w:val="00B80711"/>
    <w:rsid w:val="00B937CF"/>
    <w:rsid w:val="00BB141C"/>
    <w:rsid w:val="00BC551F"/>
    <w:rsid w:val="00BD3558"/>
    <w:rsid w:val="00BD6CF5"/>
    <w:rsid w:val="00C0054B"/>
    <w:rsid w:val="00C01460"/>
    <w:rsid w:val="00C32244"/>
    <w:rsid w:val="00C842C4"/>
    <w:rsid w:val="00CA709F"/>
    <w:rsid w:val="00CB4110"/>
    <w:rsid w:val="00D0764B"/>
    <w:rsid w:val="00D30418"/>
    <w:rsid w:val="00D36626"/>
    <w:rsid w:val="00DC316C"/>
    <w:rsid w:val="00E10968"/>
    <w:rsid w:val="00E52187"/>
    <w:rsid w:val="00E61A76"/>
    <w:rsid w:val="00E963C8"/>
    <w:rsid w:val="00EC4FCD"/>
    <w:rsid w:val="00F076A4"/>
    <w:rsid w:val="00F10C45"/>
    <w:rsid w:val="00F2330C"/>
    <w:rsid w:val="00F45FEE"/>
    <w:rsid w:val="00F54598"/>
    <w:rsid w:val="00F90D2F"/>
    <w:rsid w:val="00F9462E"/>
    <w:rsid w:val="00FB120A"/>
    <w:rsid w:val="00FF4C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3D31A"/>
  <w15:chartTrackingRefBased/>
  <w15:docId w15:val="{331BE62B-831E-0949-B816-11124271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A76"/>
    <w:pPr>
      <w:tabs>
        <w:tab w:val="center" w:pos="4536"/>
        <w:tab w:val="right" w:pos="9072"/>
      </w:tabs>
    </w:pPr>
  </w:style>
  <w:style w:type="character" w:customStyle="1" w:styleId="KopfzeileZchn">
    <w:name w:val="Kopfzeile Zchn"/>
    <w:basedOn w:val="Absatz-Standardschriftart"/>
    <w:link w:val="Kopfzeile"/>
    <w:uiPriority w:val="99"/>
    <w:rsid w:val="00E61A76"/>
  </w:style>
  <w:style w:type="paragraph" w:styleId="Fuzeile">
    <w:name w:val="footer"/>
    <w:basedOn w:val="Standard"/>
    <w:link w:val="FuzeileZchn"/>
    <w:uiPriority w:val="99"/>
    <w:unhideWhenUsed/>
    <w:rsid w:val="00E61A76"/>
    <w:pPr>
      <w:tabs>
        <w:tab w:val="center" w:pos="4536"/>
        <w:tab w:val="right" w:pos="9072"/>
      </w:tabs>
    </w:pPr>
  </w:style>
  <w:style w:type="character" w:customStyle="1" w:styleId="FuzeileZchn">
    <w:name w:val="Fußzeile Zchn"/>
    <w:basedOn w:val="Absatz-Standardschriftart"/>
    <w:link w:val="Fuzeile"/>
    <w:uiPriority w:val="99"/>
    <w:rsid w:val="00E61A76"/>
  </w:style>
  <w:style w:type="character" w:styleId="Hyperlink">
    <w:name w:val="Hyperlink"/>
    <w:basedOn w:val="Absatz-Standardschriftart"/>
    <w:uiPriority w:val="99"/>
    <w:unhideWhenUsed/>
    <w:rsid w:val="00A52FD3"/>
    <w:rPr>
      <w:color w:val="0563C1" w:themeColor="hyperlink"/>
      <w:u w:val="single"/>
    </w:rPr>
  </w:style>
  <w:style w:type="character" w:styleId="NichtaufgelsteErwhnung">
    <w:name w:val="Unresolved Mention"/>
    <w:basedOn w:val="Absatz-Standardschriftart"/>
    <w:uiPriority w:val="99"/>
    <w:semiHidden/>
    <w:unhideWhenUsed/>
    <w:rsid w:val="00A52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3507">
      <w:bodyDiv w:val="1"/>
      <w:marLeft w:val="0"/>
      <w:marRight w:val="0"/>
      <w:marTop w:val="0"/>
      <w:marBottom w:val="0"/>
      <w:divBdr>
        <w:top w:val="none" w:sz="0" w:space="0" w:color="auto"/>
        <w:left w:val="none" w:sz="0" w:space="0" w:color="auto"/>
        <w:bottom w:val="none" w:sz="0" w:space="0" w:color="auto"/>
        <w:right w:val="none" w:sz="0" w:space="0" w:color="auto"/>
      </w:divBdr>
    </w:div>
    <w:div w:id="14014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6210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jacjournal</dc:creator>
  <cp:keywords/>
  <dc:description/>
  <cp:lastModifiedBy>jacjournal</cp:lastModifiedBy>
  <cp:revision>4</cp:revision>
  <dcterms:created xsi:type="dcterms:W3CDTF">2025-09-24T19:52:00Z</dcterms:created>
  <dcterms:modified xsi:type="dcterms:W3CDTF">2025-09-26T19:42:00Z</dcterms:modified>
</cp:coreProperties>
</file>