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496F" w14:textId="0E88130F" w:rsidR="0078697B" w:rsidRPr="002E7191" w:rsidRDefault="0069149E" w:rsidP="0078697B">
      <w:pPr>
        <w:pStyle w:val="KeinLeerraum"/>
        <w:rPr>
          <w:b/>
          <w:bCs/>
          <w:sz w:val="32"/>
          <w:szCs w:val="32"/>
        </w:rPr>
      </w:pPr>
      <w:bookmarkStart w:id="0" w:name="_Hlk195955713"/>
      <w:bookmarkStart w:id="1" w:name="_Hlk189216457"/>
      <w:r w:rsidRPr="008C13F6">
        <w:rPr>
          <w:b/>
          <w:bCs/>
          <w:sz w:val="24"/>
          <w:szCs w:val="24"/>
        </w:rPr>
        <w:t xml:space="preserve">MUSIKLABOR: ZWISCHENWELTEN </w:t>
      </w:r>
      <w:r w:rsidR="0078697B" w:rsidRPr="008C13F6">
        <w:rPr>
          <w:b/>
          <w:bCs/>
          <w:sz w:val="24"/>
          <w:szCs w:val="24"/>
        </w:rPr>
        <w:t>3</w:t>
      </w:r>
      <w:r w:rsidRPr="008E21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78697B" w:rsidRPr="002E7191">
        <w:rPr>
          <w:b/>
          <w:bCs/>
          <w:sz w:val="32"/>
          <w:szCs w:val="32"/>
        </w:rPr>
        <w:t>Ganz Ohr</w:t>
      </w:r>
    </w:p>
    <w:p w14:paraId="2702BBC5" w14:textId="47056DC2" w:rsidR="008C13F6" w:rsidRPr="008B2863" w:rsidRDefault="0078697B" w:rsidP="0078697B">
      <w:pPr>
        <w:rPr>
          <w:b/>
          <w:bCs/>
        </w:rPr>
      </w:pPr>
      <w:r w:rsidRPr="008B2863">
        <w:rPr>
          <w:b/>
          <w:bCs/>
        </w:rPr>
        <w:t>Musik von Luciano Berio und Erzählung von Italo Calvino</w:t>
      </w:r>
      <w:r w:rsidR="008C13F6">
        <w:rPr>
          <w:b/>
          <w:bCs/>
        </w:rPr>
        <w:br/>
        <w:t xml:space="preserve">im Rahmen </w:t>
      </w:r>
      <w:r w:rsidR="00520BFF">
        <w:rPr>
          <w:b/>
          <w:bCs/>
        </w:rPr>
        <w:t xml:space="preserve">des Festivals </w:t>
      </w:r>
      <w:hyperlink r:id="rId6" w:history="1">
        <w:r w:rsidR="008C13F6" w:rsidRPr="008C13F6">
          <w:rPr>
            <w:rStyle w:val="Hyperlink"/>
            <w:b/>
            <w:bCs/>
          </w:rPr>
          <w:t>„Drei Tage Neue Musik</w:t>
        </w:r>
        <w:r w:rsidR="002951EF">
          <w:rPr>
            <w:rStyle w:val="Hyperlink"/>
            <w:b/>
            <w:bCs/>
          </w:rPr>
          <w:t xml:space="preserve"> Braunschweig</w:t>
        </w:r>
        <w:r w:rsidR="008C13F6" w:rsidRPr="008C13F6">
          <w:rPr>
            <w:rStyle w:val="Hyperlink"/>
            <w:b/>
            <w:bCs/>
          </w:rPr>
          <w:t>“</w:t>
        </w:r>
      </w:hyperlink>
    </w:p>
    <w:p w14:paraId="374A58D7" w14:textId="325B9D99" w:rsidR="00D70044" w:rsidRPr="00D70044" w:rsidRDefault="0078697B" w:rsidP="00D70044">
      <w:pPr>
        <w:rPr>
          <w:b/>
          <w:bCs/>
        </w:rPr>
      </w:pPr>
      <w:r w:rsidRPr="008B2863">
        <w:rPr>
          <w:b/>
          <w:bCs/>
        </w:rPr>
        <w:t>am S</w:t>
      </w:r>
      <w:r>
        <w:rPr>
          <w:b/>
          <w:bCs/>
        </w:rPr>
        <w:t>amstag</w:t>
      </w:r>
      <w:r w:rsidRPr="008B2863">
        <w:rPr>
          <w:b/>
          <w:bCs/>
        </w:rPr>
        <w:t>,</w:t>
      </w:r>
      <w:r>
        <w:rPr>
          <w:b/>
          <w:bCs/>
        </w:rPr>
        <w:t xml:space="preserve">11. Oktober um 19:00 </w:t>
      </w:r>
      <w:r w:rsidRPr="008B2863">
        <w:rPr>
          <w:b/>
          <w:bCs/>
        </w:rPr>
        <w:t>Uhr</w:t>
      </w:r>
      <w:r>
        <w:rPr>
          <w:b/>
          <w:bCs/>
        </w:rPr>
        <w:br/>
      </w:r>
      <w:hyperlink r:id="rId7" w:history="1">
        <w:r w:rsidR="00D70044" w:rsidRPr="00180162">
          <w:rPr>
            <w:rStyle w:val="Hyperlink"/>
            <w:b/>
            <w:bCs/>
          </w:rPr>
          <w:t>Altstadtrathaus Dornse</w:t>
        </w:r>
      </w:hyperlink>
      <w:r w:rsidR="00D70044">
        <w:rPr>
          <w:b/>
          <w:bCs/>
        </w:rPr>
        <w:t>,</w:t>
      </w:r>
      <w:r w:rsidR="00D70044">
        <w:rPr>
          <w:b/>
          <w:bCs/>
        </w:rPr>
        <w:br/>
      </w:r>
      <w:r w:rsidR="00D70044" w:rsidRPr="00D70044">
        <w:rPr>
          <w:b/>
          <w:bCs/>
        </w:rPr>
        <w:t>Am Altstadtmarkt 7, DE - 38100 Braunschweig</w:t>
      </w:r>
    </w:p>
    <w:p w14:paraId="73A85FB6" w14:textId="3A3EFE7B" w:rsidR="0069149E" w:rsidRPr="00963365" w:rsidRDefault="0078697B" w:rsidP="0078697B">
      <w:pPr>
        <w:rPr>
          <w:b/>
          <w:bCs/>
          <w:lang w:val="en-GB"/>
        </w:rPr>
      </w:pPr>
      <w:r w:rsidRPr="00963365">
        <w:rPr>
          <w:b/>
          <w:bCs/>
          <w:lang w:val="en-GB"/>
        </w:rPr>
        <w:br/>
      </w:r>
      <w:r w:rsidRPr="00963365">
        <w:rPr>
          <w:lang w:val="en-GB"/>
        </w:rPr>
        <w:t xml:space="preserve">VKK: Abendkasse ab 18:30 Uhr </w:t>
      </w:r>
      <w:bookmarkStart w:id="2" w:name="_Hlk195608892"/>
      <w:r w:rsidRPr="00963365">
        <w:rPr>
          <w:lang w:val="en-GB"/>
        </w:rPr>
        <w:t>/</w:t>
      </w:r>
      <w:r w:rsidR="0069149E" w:rsidRPr="00963365">
        <w:rPr>
          <w:bCs/>
          <w:sz w:val="24"/>
          <w:szCs w:val="24"/>
          <w:lang w:val="en-GB"/>
        </w:rPr>
        <w:t>Pay what you want</w:t>
      </w:r>
    </w:p>
    <w:p w14:paraId="131458EA" w14:textId="0A7B31A1" w:rsidR="00B705EE" w:rsidRDefault="00214041" w:rsidP="00B705EE">
      <w:r w:rsidRPr="00963365">
        <w:rPr>
          <w:bCs/>
        </w:rPr>
        <w:br/>
      </w:r>
      <w:bookmarkEnd w:id="0"/>
      <w:bookmarkEnd w:id="2"/>
      <w:r w:rsidR="009B2ECE" w:rsidRPr="008B2863">
        <w:t xml:space="preserve">In diesem Konzert dreht sich alles um die Wahrnehmung der Welt allein durch das Hören: </w:t>
      </w:r>
      <w:r w:rsidR="00B705EE" w:rsidRPr="008B2863">
        <w:t>Das Ensemble Megaphon verbindet vier Sequenzen von Luciano Berio, live- elektronische Intermezzi und eigene Kompositionen mit der Erzählung “Ein König horcht” von Italo Calvino in einer akustischen Collage. Beide Werke - Berios Sequenzen und Calvinos Erzählung - behandeln das Hören als zentrales Thema. Die Zuschauer*Innen bekommen am Konzertanfang Augenmasken und sind eingeladen, das Konzert ausschließlich</w:t>
      </w:r>
      <w:r w:rsidR="009B2ECE">
        <w:t xml:space="preserve"> </w:t>
      </w:r>
      <w:r w:rsidR="00B37B4A">
        <w:t xml:space="preserve">lauschend </w:t>
      </w:r>
      <w:r w:rsidR="00B705EE" w:rsidRPr="008B2863">
        <w:t>in der Dunkelheit zu erleben.</w:t>
      </w:r>
    </w:p>
    <w:p w14:paraId="011F5297" w14:textId="47CBEBBE" w:rsidR="00B705EE" w:rsidRDefault="00B705EE" w:rsidP="00B705EE">
      <w:r w:rsidRPr="008B2863">
        <w:t>In Calvinos Erzählung versucht der König, die ganze Welt um sich herum hörend zu erfassen.</w:t>
      </w:r>
      <w:r w:rsidRPr="008B2863">
        <w:br/>
        <w:t>Wie der Thron des Königs in der Geschichte, steht das Klavier in der Mitte des Raumes und das Publikum sitzt drumherum</w:t>
      </w:r>
      <w:r w:rsidR="00A75CF8">
        <w:t>, während d</w:t>
      </w:r>
      <w:r w:rsidRPr="008B2863">
        <w:t>ie Musiker*innen verteilt im Raum zwischen den Zuschauer</w:t>
      </w:r>
      <w:r w:rsidR="00463C98">
        <w:t>:inne</w:t>
      </w:r>
      <w:r w:rsidRPr="008B2863">
        <w:t>n</w:t>
      </w:r>
      <w:r w:rsidR="00A75CF8">
        <w:t xml:space="preserve"> spielen.</w:t>
      </w:r>
      <w:r w:rsidRPr="008B2863">
        <w:t xml:space="preserve"> </w:t>
      </w:r>
      <w:r w:rsidR="00EF0555">
        <w:t>Dazu erklingen a</w:t>
      </w:r>
      <w:r w:rsidRPr="008B2863">
        <w:t>usgewählte Textpassagen von Calvino, aufgenommen von Tayfun Bademsoy und/oder live gesprochen von der Sängerin Sophia Körber.</w:t>
      </w:r>
      <w:r w:rsidR="00EF0555">
        <w:t xml:space="preserve"> </w:t>
      </w:r>
      <w:r w:rsidR="00EF0555">
        <w:br/>
      </w:r>
      <w:r w:rsidRPr="00CA484D">
        <w:t>Nach dem Konzert laden wir zu einem offenen Gespräch mit den Künstler*Innen ein, begleitet von einem Getränk.</w:t>
      </w:r>
      <w:r w:rsidR="00963365">
        <w:br/>
      </w:r>
    </w:p>
    <w:p w14:paraId="72B45D0F" w14:textId="77777777" w:rsidR="00AF2106" w:rsidRDefault="00AF2106" w:rsidP="00B705EE"/>
    <w:p w14:paraId="4EF398F8" w14:textId="77777777" w:rsidR="00AF2106" w:rsidRDefault="00AF2106" w:rsidP="00B705EE"/>
    <w:p w14:paraId="2481BA6C" w14:textId="77777777" w:rsidR="00AF2106" w:rsidRDefault="00AF2106" w:rsidP="00B705EE"/>
    <w:p w14:paraId="76AF6125" w14:textId="77777777" w:rsidR="00AF2106" w:rsidRDefault="00AF2106" w:rsidP="00B705EE"/>
    <w:p w14:paraId="3A053D00" w14:textId="77777777" w:rsidR="00AF2106" w:rsidRDefault="00AF2106" w:rsidP="00B705EE"/>
    <w:p w14:paraId="45A6EA1D" w14:textId="77777777" w:rsidR="00AF2106" w:rsidRDefault="00AF2106" w:rsidP="00B705EE"/>
    <w:p w14:paraId="000BC7BD" w14:textId="77777777" w:rsidR="00AF2106" w:rsidRDefault="00AF2106" w:rsidP="00B705EE"/>
    <w:p w14:paraId="4429FBD6" w14:textId="77777777" w:rsidR="00AF2106" w:rsidRDefault="00AF2106" w:rsidP="00B705EE"/>
    <w:p w14:paraId="6DEC142D" w14:textId="77777777" w:rsidR="00AF2106" w:rsidRPr="00EF0555" w:rsidRDefault="00AF2106" w:rsidP="00B705EE"/>
    <w:p w14:paraId="7E1AF396" w14:textId="7C6C3D7D" w:rsidR="00963365" w:rsidRPr="00963365" w:rsidRDefault="00963365">
      <w:r w:rsidRPr="00963365">
        <w:t>1/2</w:t>
      </w:r>
      <w:r w:rsidRPr="00963365">
        <w:br w:type="page"/>
      </w:r>
    </w:p>
    <w:p w14:paraId="683C67D6" w14:textId="7197B5FE" w:rsidR="00B705EE" w:rsidRPr="00B705EE" w:rsidRDefault="00B705EE" w:rsidP="00B705EE">
      <w:pPr>
        <w:spacing w:after="0" w:line="240" w:lineRule="auto"/>
        <w:rPr>
          <w:b/>
          <w:bCs/>
        </w:rPr>
      </w:pPr>
      <w:r w:rsidRPr="00187D2D">
        <w:rPr>
          <w:b/>
          <w:bCs/>
        </w:rPr>
        <w:lastRenderedPageBreak/>
        <w:t>Programm</w:t>
      </w:r>
      <w:r w:rsidR="00963365">
        <w:rPr>
          <w:b/>
          <w:bCs/>
        </w:rPr>
        <w:br/>
      </w:r>
      <w:r>
        <w:rPr>
          <w:b/>
          <w:bCs/>
        </w:rPr>
        <w:br/>
      </w:r>
      <w:r>
        <w:t xml:space="preserve">Lenka </w:t>
      </w:r>
      <w:r w:rsidR="009362F6" w:rsidRPr="00CB743D">
        <w:t>Župková</w:t>
      </w:r>
      <w:r>
        <w:t xml:space="preserve">         </w:t>
      </w:r>
      <w:r w:rsidR="00963365">
        <w:tab/>
      </w:r>
      <w:r>
        <w:t>Klangfolgend UA (2025) inspiriert durch Sequenza VIII. für Violine</w:t>
      </w:r>
    </w:p>
    <w:p w14:paraId="70687B5E" w14:textId="77777777" w:rsidR="00B705EE" w:rsidRPr="00B705EE" w:rsidRDefault="00B705EE" w:rsidP="00B705EE">
      <w:pPr>
        <w:spacing w:after="0" w:line="240" w:lineRule="auto"/>
        <w:rPr>
          <w:lang w:val="it-IT"/>
        </w:rPr>
      </w:pPr>
      <w:r w:rsidRPr="00B705EE">
        <w:rPr>
          <w:lang w:val="it-IT"/>
        </w:rPr>
        <w:t xml:space="preserve">Luciano Berio </w:t>
      </w:r>
      <w:r w:rsidRPr="00B705EE">
        <w:rPr>
          <w:lang w:val="it-IT"/>
        </w:rPr>
        <w:tab/>
      </w:r>
      <w:r w:rsidRPr="00B705EE">
        <w:rPr>
          <w:lang w:val="it-IT"/>
        </w:rPr>
        <w:tab/>
        <w:t>Sequenza VII für Sopransaxophon</w:t>
      </w:r>
      <w:r w:rsidRPr="00B705EE">
        <w:rPr>
          <w:lang w:val="it-IT"/>
        </w:rPr>
        <w:br/>
        <w:t xml:space="preserve">Luciano Berio </w:t>
      </w:r>
      <w:r w:rsidRPr="00B705EE">
        <w:rPr>
          <w:lang w:val="it-IT"/>
        </w:rPr>
        <w:tab/>
      </w:r>
      <w:r w:rsidRPr="00B705EE">
        <w:rPr>
          <w:lang w:val="it-IT"/>
        </w:rPr>
        <w:tab/>
        <w:t xml:space="preserve">Sequenza III für Sopran </w:t>
      </w:r>
    </w:p>
    <w:p w14:paraId="7351C44D" w14:textId="5B751AA7" w:rsidR="00B705EE" w:rsidRPr="00B705EE" w:rsidRDefault="00B705EE" w:rsidP="00B705EE">
      <w:pPr>
        <w:spacing w:after="0" w:line="240" w:lineRule="auto"/>
        <w:rPr>
          <w:lang w:val="it-IT"/>
        </w:rPr>
      </w:pPr>
      <w:r w:rsidRPr="00B705EE">
        <w:rPr>
          <w:lang w:val="it-IT"/>
        </w:rPr>
        <w:t xml:space="preserve">Tatjana Prelevic </w:t>
      </w:r>
      <w:r w:rsidRPr="00B705EE">
        <w:rPr>
          <w:lang w:val="it-IT"/>
        </w:rPr>
        <w:tab/>
        <w:t>Klangdoskop UA (2025) für Ensemble Megaphon (UA)</w:t>
      </w:r>
      <w:r w:rsidR="002602FE">
        <w:rPr>
          <w:lang w:val="it-IT"/>
        </w:rPr>
        <w:br/>
      </w:r>
    </w:p>
    <w:p w14:paraId="380B0804" w14:textId="29F2687B" w:rsidR="00B705EE" w:rsidRPr="00187D2D" w:rsidRDefault="00B705EE" w:rsidP="00B705EE">
      <w:r w:rsidRPr="00187D2D">
        <w:t xml:space="preserve">Auszüge aus </w:t>
      </w:r>
      <w:r>
        <w:t xml:space="preserve">der Geschichte </w:t>
      </w:r>
      <w:r w:rsidRPr="00187D2D">
        <w:t>„Ein König horcht“von Italo Calvino</w:t>
      </w:r>
    </w:p>
    <w:p w14:paraId="199F1D76" w14:textId="77777777" w:rsidR="00FE0DF0" w:rsidRDefault="0069149E" w:rsidP="00B705EE">
      <w:pPr>
        <w:spacing w:after="0" w:line="240" w:lineRule="auto"/>
        <w:rPr>
          <w:b/>
          <w:bCs/>
        </w:rPr>
      </w:pPr>
      <w:r w:rsidRPr="0088169A">
        <w:rPr>
          <w:bCs/>
        </w:rPr>
        <w:br/>
      </w:r>
    </w:p>
    <w:p w14:paraId="5BA62E3F" w14:textId="5FC16727" w:rsidR="00B705EE" w:rsidRPr="00483225" w:rsidRDefault="00B705EE" w:rsidP="00B705EE">
      <w:pPr>
        <w:spacing w:after="0" w:line="240" w:lineRule="auto"/>
        <w:rPr>
          <w:b/>
          <w:bCs/>
        </w:rPr>
      </w:pPr>
      <w:r w:rsidRPr="00483225">
        <w:rPr>
          <w:b/>
          <w:bCs/>
        </w:rPr>
        <w:t>Besetzung</w:t>
      </w:r>
    </w:p>
    <w:p w14:paraId="11491410" w14:textId="4A449CE2" w:rsidR="00B705EE" w:rsidRPr="00CB743D" w:rsidRDefault="00171BCD" w:rsidP="00B705EE">
      <w:pPr>
        <w:spacing w:after="0" w:line="240" w:lineRule="auto"/>
      </w:pPr>
      <w:r>
        <w:br/>
      </w:r>
      <w:r w:rsidR="00B705EE" w:rsidRPr="00CB743D">
        <w:t xml:space="preserve">Tatjana Prelevic, Klavier, Komposition </w:t>
      </w:r>
    </w:p>
    <w:p w14:paraId="3B935B57" w14:textId="77777777" w:rsidR="00B705EE" w:rsidRPr="00CB743D" w:rsidRDefault="00B705EE" w:rsidP="00B705EE">
      <w:pPr>
        <w:spacing w:after="0" w:line="240" w:lineRule="auto"/>
      </w:pPr>
      <w:r w:rsidRPr="00CB743D">
        <w:t xml:space="preserve">Lenka Župková, Violine, Komposition </w:t>
      </w:r>
    </w:p>
    <w:p w14:paraId="1F23F4EB" w14:textId="77777777" w:rsidR="00B705EE" w:rsidRPr="00985A55" w:rsidRDefault="00B705EE" w:rsidP="00B705EE">
      <w:pPr>
        <w:spacing w:after="0" w:line="240" w:lineRule="auto"/>
      </w:pPr>
      <w:hyperlink r:id="rId8" w:history="1">
        <w:r w:rsidRPr="00483225">
          <w:rPr>
            <w:rStyle w:val="Hyperlink"/>
          </w:rPr>
          <w:t>Anna Clementi</w:t>
        </w:r>
      </w:hyperlink>
      <w:r w:rsidRPr="00985A55">
        <w:t>, Gesang, Stimme</w:t>
      </w:r>
    </w:p>
    <w:p w14:paraId="4177ACD2" w14:textId="77777777" w:rsidR="00B705EE" w:rsidRPr="00985A55" w:rsidRDefault="00B705EE" w:rsidP="00B705EE">
      <w:pPr>
        <w:spacing w:after="0" w:line="240" w:lineRule="auto"/>
      </w:pPr>
      <w:r w:rsidRPr="00985A55">
        <w:t xml:space="preserve">Vlady Bystrov, </w:t>
      </w:r>
      <w:r>
        <w:t xml:space="preserve"> Saxophon</w:t>
      </w:r>
    </w:p>
    <w:p w14:paraId="272DB8C6" w14:textId="77777777" w:rsidR="00B705EE" w:rsidRPr="00CB743D" w:rsidRDefault="00B705EE" w:rsidP="00B705EE">
      <w:pPr>
        <w:spacing w:after="0" w:line="240" w:lineRule="auto"/>
      </w:pPr>
      <w:r w:rsidRPr="00CB743D">
        <w:t>Andre Bartetzki, Live-Elektronik</w:t>
      </w:r>
    </w:p>
    <w:p w14:paraId="20165E85" w14:textId="77777777" w:rsidR="00B705EE" w:rsidRPr="00CB743D" w:rsidRDefault="00B705EE" w:rsidP="00B705EE">
      <w:pPr>
        <w:spacing w:after="0" w:line="240" w:lineRule="auto"/>
      </w:pPr>
      <w:r w:rsidRPr="00CB743D">
        <w:t>Tayfun Bademsoy, Stimme</w:t>
      </w:r>
    </w:p>
    <w:p w14:paraId="1534DEF3" w14:textId="77777777" w:rsidR="00B705EE" w:rsidRPr="00483225" w:rsidRDefault="00B705EE" w:rsidP="00B705EE">
      <w:pPr>
        <w:spacing w:after="0" w:line="240" w:lineRule="auto"/>
      </w:pPr>
    </w:p>
    <w:p w14:paraId="16391A7A" w14:textId="33C44FF9" w:rsidR="00B705EE" w:rsidRPr="001072AE" w:rsidRDefault="00B705EE" w:rsidP="00B705EE">
      <w:pPr>
        <w:spacing w:after="0" w:line="240" w:lineRule="auto"/>
      </w:pPr>
      <w:r w:rsidRPr="001072AE">
        <w:t>Ein König horcht</w:t>
      </w:r>
    </w:p>
    <w:p w14:paraId="27B98939" w14:textId="77777777" w:rsidR="00B705EE" w:rsidRPr="001072AE" w:rsidRDefault="00B705EE" w:rsidP="00B705EE">
      <w:pPr>
        <w:spacing w:after="0" w:line="240" w:lineRule="auto"/>
      </w:pPr>
      <w:r w:rsidRPr="001072AE">
        <w:t>Aus: Italo Calvino, Unter der Jaguar-Sonne. Drei Erzählungen</w:t>
      </w:r>
    </w:p>
    <w:p w14:paraId="13D20D73" w14:textId="77777777" w:rsidR="00B705EE" w:rsidRPr="001072AE" w:rsidRDefault="00B705EE" w:rsidP="00B705EE">
      <w:pPr>
        <w:spacing w:after="0" w:line="240" w:lineRule="auto"/>
      </w:pPr>
      <w:r w:rsidRPr="001072AE">
        <w:t>Aus dem Italienischen von Burkhart Kroeber</w:t>
      </w:r>
    </w:p>
    <w:p w14:paraId="7C5AC206" w14:textId="77777777" w:rsidR="00B705EE" w:rsidRPr="001072AE" w:rsidRDefault="00B705EE" w:rsidP="00B705EE">
      <w:pPr>
        <w:spacing w:after="0" w:line="240" w:lineRule="auto"/>
      </w:pPr>
      <w:r w:rsidRPr="001072AE">
        <w:t>© der deutschen Übersetzung:</w:t>
      </w:r>
    </w:p>
    <w:p w14:paraId="40D26ACC" w14:textId="77777777" w:rsidR="00B705EE" w:rsidRPr="001072AE" w:rsidRDefault="00B705EE" w:rsidP="00B705EE">
      <w:pPr>
        <w:spacing w:after="0" w:line="240" w:lineRule="auto"/>
      </w:pPr>
      <w:r w:rsidRPr="001072AE">
        <w:t>1987 Carl Hanser Verlag GmbH &amp; Co. KG, München</w:t>
      </w:r>
    </w:p>
    <w:p w14:paraId="6357EF72" w14:textId="77777777" w:rsidR="00B705EE" w:rsidRDefault="00B705EE" w:rsidP="00B705EE"/>
    <w:p w14:paraId="4EFB8794" w14:textId="77777777" w:rsidR="008F3258" w:rsidRDefault="008F3258" w:rsidP="008F3258">
      <w:pPr>
        <w:pStyle w:val="KeinLeerraum"/>
        <w:rPr>
          <w:b/>
          <w:bCs/>
          <w:color w:val="C00000"/>
        </w:rPr>
      </w:pPr>
      <w:r w:rsidRPr="008F3258">
        <w:t xml:space="preserve">Save the date: </w:t>
      </w:r>
      <w:r>
        <w:br/>
      </w:r>
      <w:r w:rsidRPr="008D4A09">
        <w:rPr>
          <w:b/>
          <w:bCs/>
          <w:color w:val="C00000"/>
        </w:rPr>
        <w:t xml:space="preserve">“MUSIKLABOR: ZWISCHENWELTEN </w:t>
      </w:r>
      <w:r>
        <w:rPr>
          <w:b/>
          <w:bCs/>
          <w:color w:val="C00000"/>
        </w:rPr>
        <w:t>4</w:t>
      </w:r>
      <w:r w:rsidRPr="008D4A09">
        <w:rPr>
          <w:b/>
          <w:bCs/>
          <w:color w:val="C00000"/>
        </w:rPr>
        <w:t>“</w:t>
      </w:r>
    </w:p>
    <w:p w14:paraId="228D12D5" w14:textId="77777777" w:rsidR="008F3258" w:rsidRDefault="008F3258" w:rsidP="008F3258">
      <w:pPr>
        <w:pStyle w:val="KeinLeerraum"/>
      </w:pPr>
      <w:r w:rsidRPr="009B6812">
        <w:rPr>
          <w:b/>
          <w:bCs/>
        </w:rPr>
        <w:t>So. 26.Oktober um 19 Uhr</w:t>
      </w:r>
    </w:p>
    <w:p w14:paraId="19183598" w14:textId="77777777" w:rsidR="008F3258" w:rsidRPr="00067B01" w:rsidRDefault="008F3258" w:rsidP="008F3258">
      <w:pPr>
        <w:pStyle w:val="KeinLeerraum"/>
      </w:pPr>
      <w:r w:rsidRPr="00E51C5B">
        <w:rPr>
          <w:b/>
          <w:sz w:val="24"/>
          <w:szCs w:val="24"/>
        </w:rPr>
        <w:t xml:space="preserve">Ort: </w:t>
      </w:r>
      <w:r w:rsidRPr="00E51C5B">
        <w:rPr>
          <w:sz w:val="24"/>
          <w:szCs w:val="24"/>
        </w:rPr>
        <w:t>RAMPE Hannover</w:t>
      </w:r>
    </w:p>
    <w:p w14:paraId="50CCD53F" w14:textId="77777777" w:rsidR="008F3258" w:rsidRDefault="008F3258" w:rsidP="008F3258">
      <w:pPr>
        <w:pStyle w:val="KeinLeerraum"/>
        <w:rPr>
          <w:sz w:val="24"/>
          <w:szCs w:val="24"/>
        </w:rPr>
      </w:pPr>
    </w:p>
    <w:p w14:paraId="5D1DA13C" w14:textId="77777777" w:rsidR="008F3258" w:rsidRDefault="008F3258" w:rsidP="008F3258">
      <w:pPr>
        <w:pStyle w:val="KeinLeerraum"/>
      </w:pPr>
      <w:r w:rsidRPr="008D4A09">
        <w:rPr>
          <w:b/>
          <w:bCs/>
          <w:color w:val="C00000"/>
        </w:rPr>
        <w:t xml:space="preserve">“MUSIKLABOR: ZWISCHENWELTEN </w:t>
      </w:r>
      <w:r>
        <w:rPr>
          <w:b/>
          <w:bCs/>
          <w:color w:val="C00000"/>
        </w:rPr>
        <w:t>5</w:t>
      </w:r>
      <w:r w:rsidRPr="008D4A09">
        <w:rPr>
          <w:b/>
          <w:bCs/>
          <w:color w:val="C00000"/>
        </w:rPr>
        <w:t>“</w:t>
      </w:r>
    </w:p>
    <w:p w14:paraId="54BF6259" w14:textId="77777777" w:rsidR="008F3258" w:rsidRDefault="008F3258" w:rsidP="008F3258">
      <w:pPr>
        <w:pStyle w:val="KeinLeerraum"/>
        <w:rPr>
          <w:b/>
          <w:sz w:val="24"/>
          <w:szCs w:val="24"/>
        </w:rPr>
      </w:pPr>
      <w:r w:rsidRPr="00E51C5B">
        <w:rPr>
          <w:b/>
          <w:bCs/>
        </w:rPr>
        <w:t>So. 7. Dezember um 19 Uhr</w:t>
      </w:r>
      <w:r>
        <w:br/>
      </w:r>
      <w:r>
        <w:rPr>
          <w:b/>
          <w:sz w:val="24"/>
          <w:szCs w:val="24"/>
        </w:rPr>
        <w:t xml:space="preserve">Ort: </w:t>
      </w:r>
      <w:r>
        <w:rPr>
          <w:sz w:val="24"/>
          <w:szCs w:val="24"/>
        </w:rPr>
        <w:t>RAMPE Hannover</w:t>
      </w:r>
    </w:p>
    <w:p w14:paraId="0CAC0730" w14:textId="77777777" w:rsidR="008F3258" w:rsidRDefault="008F3258" w:rsidP="00B705EE"/>
    <w:bookmarkEnd w:id="1"/>
    <w:p w14:paraId="2B4EDD53" w14:textId="01E2EDB3" w:rsidR="008F3258" w:rsidRDefault="0069149E" w:rsidP="0069149E">
      <w:pPr>
        <w:spacing w:before="15"/>
        <w:ind w:right="73"/>
        <w:rPr>
          <w:lang w:val="en-GB"/>
        </w:rPr>
      </w:pPr>
      <w:r w:rsidRPr="0088169A">
        <w:rPr>
          <w:b/>
          <w:lang w:val="en-GB"/>
        </w:rPr>
        <w:t>Kooperationen</w:t>
      </w:r>
      <w:r w:rsidRPr="0088169A">
        <w:rPr>
          <w:b/>
          <w:lang w:val="en-GB"/>
        </w:rPr>
        <w:br/>
      </w:r>
      <w:r w:rsidRPr="0088169A">
        <w:rPr>
          <w:lang w:val="en-GB"/>
        </w:rPr>
        <w:t>Kulturbüro der UNESCO City of Music Hannover</w:t>
      </w:r>
      <w:r w:rsidR="00393BE1">
        <w:rPr>
          <w:lang w:val="en-GB"/>
        </w:rPr>
        <w:br/>
      </w:r>
    </w:p>
    <w:p w14:paraId="38319F75" w14:textId="00976062" w:rsidR="00393BE1" w:rsidRDefault="00393BE1" w:rsidP="0069149E">
      <w:pPr>
        <w:spacing w:before="15"/>
        <w:ind w:right="73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A59427A" wp14:editId="271E47AC">
            <wp:extent cx="5935980" cy="598702"/>
            <wp:effectExtent l="0" t="0" r="0" b="0"/>
            <wp:docPr id="203891728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277523" name="Grafik 13382775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310" cy="60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21CD4" w14:textId="353C988C" w:rsidR="00041E7D" w:rsidRPr="00995B0F" w:rsidRDefault="00AF2106">
      <w:r>
        <w:t>2/2</w:t>
      </w:r>
    </w:p>
    <w:sectPr w:rsidR="00041E7D" w:rsidRPr="00995B0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AC501" w14:textId="77777777" w:rsidR="008A3532" w:rsidRDefault="008A3532" w:rsidP="00393BE1">
      <w:pPr>
        <w:spacing w:after="0" w:line="240" w:lineRule="auto"/>
      </w:pPr>
      <w:r>
        <w:separator/>
      </w:r>
    </w:p>
  </w:endnote>
  <w:endnote w:type="continuationSeparator" w:id="0">
    <w:p w14:paraId="6B28E845" w14:textId="77777777" w:rsidR="008A3532" w:rsidRDefault="008A3532" w:rsidP="0039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5B1AF" w14:textId="77777777" w:rsidR="008A3532" w:rsidRDefault="008A3532" w:rsidP="00393BE1">
      <w:pPr>
        <w:spacing w:after="0" w:line="240" w:lineRule="auto"/>
      </w:pPr>
      <w:r>
        <w:separator/>
      </w:r>
    </w:p>
  </w:footnote>
  <w:footnote w:type="continuationSeparator" w:id="0">
    <w:p w14:paraId="21E42B59" w14:textId="77777777" w:rsidR="008A3532" w:rsidRDefault="008A3532" w:rsidP="0039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D522" w14:textId="764A7D63" w:rsidR="00393BE1" w:rsidRDefault="00393BE1">
    <w:pPr>
      <w:pStyle w:val="Kopfzeile"/>
    </w:pPr>
    <w:r>
      <w:rPr>
        <w:noProof/>
        <w:lang w:eastAsia="de-DE"/>
      </w:rPr>
      <w:drawing>
        <wp:anchor distT="152400" distB="152400" distL="152400" distR="152400" simplePos="0" relativeHeight="251659264" behindDoc="0" locked="0" layoutInCell="1" allowOverlap="1" wp14:anchorId="22B94577" wp14:editId="73FE2A00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46788" cy="1676400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iefbogen_ensembleMegaphon_MASKE_NEU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788" cy="1676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E7"/>
    <w:rsid w:val="000117E0"/>
    <w:rsid w:val="00041E7D"/>
    <w:rsid w:val="000678A2"/>
    <w:rsid w:val="000C4EBB"/>
    <w:rsid w:val="000E1098"/>
    <w:rsid w:val="001076DA"/>
    <w:rsid w:val="00127386"/>
    <w:rsid w:val="00171BCD"/>
    <w:rsid w:val="00180162"/>
    <w:rsid w:val="00185670"/>
    <w:rsid w:val="00214041"/>
    <w:rsid w:val="002356D9"/>
    <w:rsid w:val="002602FE"/>
    <w:rsid w:val="00294433"/>
    <w:rsid w:val="002951EF"/>
    <w:rsid w:val="002C345C"/>
    <w:rsid w:val="002E7191"/>
    <w:rsid w:val="0030390B"/>
    <w:rsid w:val="00303A71"/>
    <w:rsid w:val="003746A3"/>
    <w:rsid w:val="00393BE1"/>
    <w:rsid w:val="003D11E0"/>
    <w:rsid w:val="003D7B10"/>
    <w:rsid w:val="003E3A7C"/>
    <w:rsid w:val="003F2459"/>
    <w:rsid w:val="00454FE7"/>
    <w:rsid w:val="00463C98"/>
    <w:rsid w:val="00466F61"/>
    <w:rsid w:val="00494690"/>
    <w:rsid w:val="00520BFF"/>
    <w:rsid w:val="00546551"/>
    <w:rsid w:val="005C60A5"/>
    <w:rsid w:val="005E1DB2"/>
    <w:rsid w:val="00635CC3"/>
    <w:rsid w:val="00665205"/>
    <w:rsid w:val="0067029F"/>
    <w:rsid w:val="0069149E"/>
    <w:rsid w:val="006B3840"/>
    <w:rsid w:val="006E6ABD"/>
    <w:rsid w:val="006F09B3"/>
    <w:rsid w:val="00717E4F"/>
    <w:rsid w:val="00734C69"/>
    <w:rsid w:val="00761C1E"/>
    <w:rsid w:val="00765276"/>
    <w:rsid w:val="0078697B"/>
    <w:rsid w:val="0079364C"/>
    <w:rsid w:val="007B2478"/>
    <w:rsid w:val="007B473E"/>
    <w:rsid w:val="008101D2"/>
    <w:rsid w:val="0082046C"/>
    <w:rsid w:val="00854222"/>
    <w:rsid w:val="0086700A"/>
    <w:rsid w:val="0088073E"/>
    <w:rsid w:val="0088169A"/>
    <w:rsid w:val="008A3532"/>
    <w:rsid w:val="008C13F6"/>
    <w:rsid w:val="008C640D"/>
    <w:rsid w:val="008D3ECB"/>
    <w:rsid w:val="008E06B2"/>
    <w:rsid w:val="008E1EEC"/>
    <w:rsid w:val="008E61A9"/>
    <w:rsid w:val="008F3258"/>
    <w:rsid w:val="00901745"/>
    <w:rsid w:val="0091108B"/>
    <w:rsid w:val="0093323A"/>
    <w:rsid w:val="009362F6"/>
    <w:rsid w:val="00963365"/>
    <w:rsid w:val="00995B0F"/>
    <w:rsid w:val="009A3412"/>
    <w:rsid w:val="009B2ECE"/>
    <w:rsid w:val="00A75CF8"/>
    <w:rsid w:val="00AB5FE8"/>
    <w:rsid w:val="00AF2106"/>
    <w:rsid w:val="00B060F3"/>
    <w:rsid w:val="00B37B4A"/>
    <w:rsid w:val="00B5566C"/>
    <w:rsid w:val="00B705EE"/>
    <w:rsid w:val="00B94F0B"/>
    <w:rsid w:val="00BB6015"/>
    <w:rsid w:val="00BF4DB7"/>
    <w:rsid w:val="00CA5E8C"/>
    <w:rsid w:val="00D323F2"/>
    <w:rsid w:val="00D37B04"/>
    <w:rsid w:val="00D70044"/>
    <w:rsid w:val="00DA11FA"/>
    <w:rsid w:val="00DB02BF"/>
    <w:rsid w:val="00DD5F4F"/>
    <w:rsid w:val="00EA5581"/>
    <w:rsid w:val="00ED37BF"/>
    <w:rsid w:val="00EF0555"/>
    <w:rsid w:val="00F20D87"/>
    <w:rsid w:val="00F2230B"/>
    <w:rsid w:val="00F96206"/>
    <w:rsid w:val="00FA615A"/>
    <w:rsid w:val="00FD3D63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4709"/>
  <w15:chartTrackingRefBased/>
  <w15:docId w15:val="{BA2B2457-BA44-4855-AAA1-AA371F8B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4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4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4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4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4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4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4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4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4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4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4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4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4FE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4FE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4FE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4FE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4FE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4F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4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4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4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4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4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4FE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4FE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4FE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4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4FE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4FE7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FA615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9149E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9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3BE1"/>
  </w:style>
  <w:style w:type="paragraph" w:styleId="Fuzeile">
    <w:name w:val="footer"/>
    <w:basedOn w:val="Standard"/>
    <w:link w:val="FuzeileZchn"/>
    <w:uiPriority w:val="99"/>
    <w:unhideWhenUsed/>
    <w:rsid w:val="0039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3BE1"/>
  </w:style>
  <w:style w:type="character" w:styleId="NichtaufgelsteErwhnung">
    <w:name w:val="Unresolved Mention"/>
    <w:basedOn w:val="Absatz-Standardschriftart"/>
    <w:uiPriority w:val="99"/>
    <w:semiHidden/>
    <w:unhideWhenUsed/>
    <w:rsid w:val="005E1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aclementi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unsinnorden.de/veranstaltungsorte/braunschweig-altstadtrathaus-dorn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ue-musik-bs.d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Zupkova</dc:creator>
  <cp:keywords/>
  <dc:description/>
  <cp:lastModifiedBy>pahli</cp:lastModifiedBy>
  <cp:revision>31</cp:revision>
  <dcterms:created xsi:type="dcterms:W3CDTF">2025-06-10T16:41:00Z</dcterms:created>
  <dcterms:modified xsi:type="dcterms:W3CDTF">2025-08-30T09:29:00Z</dcterms:modified>
</cp:coreProperties>
</file>